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22" w:type="dxa"/>
        <w:shd w:val="clear" w:color="auto" w:fill="EEEEEE"/>
        <w:tblCellMar>
          <w:left w:w="0" w:type="dxa"/>
          <w:right w:w="0" w:type="dxa"/>
        </w:tblCellMar>
        <w:tblLook w:val="04A0" w:firstRow="1" w:lastRow="0" w:firstColumn="1" w:lastColumn="0" w:noHBand="0" w:noVBand="1"/>
      </w:tblPr>
      <w:tblGrid>
        <w:gridCol w:w="7555"/>
      </w:tblGrid>
      <w:tr w:rsidR="00D92130" w:rsidRPr="00D92130">
        <w:trPr>
          <w:trHeight w:val="375"/>
          <w:tblCellSpacing w:w="22" w:type="dxa"/>
          <w:jc w:val="center"/>
        </w:trPr>
        <w:tc>
          <w:tcPr>
            <w:tcW w:w="0" w:type="auto"/>
            <w:shd w:val="clear" w:color="auto" w:fill="FFFFFF"/>
            <w:vAlign w:val="center"/>
            <w:hideMark/>
          </w:tcPr>
          <w:tbl>
            <w:tblPr>
              <w:tblW w:w="4500" w:type="pct"/>
              <w:jc w:val="center"/>
              <w:tblCellSpacing w:w="22" w:type="dxa"/>
              <w:shd w:val="clear" w:color="auto" w:fill="EEEEEE"/>
              <w:tblCellMar>
                <w:left w:w="0" w:type="dxa"/>
                <w:right w:w="0" w:type="dxa"/>
              </w:tblCellMar>
              <w:tblLook w:val="04A0" w:firstRow="1" w:lastRow="0" w:firstColumn="1" w:lastColumn="0" w:noHBand="0" w:noVBand="1"/>
            </w:tblPr>
            <w:tblGrid>
              <w:gridCol w:w="6720"/>
            </w:tblGrid>
            <w:tr w:rsidR="005D639D" w:rsidRPr="005D639D">
              <w:trPr>
                <w:trHeight w:val="375"/>
                <w:tblCellSpacing w:w="22" w:type="dxa"/>
                <w:jc w:val="center"/>
              </w:trPr>
              <w:tc>
                <w:tcPr>
                  <w:tcW w:w="0" w:type="auto"/>
                  <w:shd w:val="clear" w:color="auto" w:fill="FFFFFF"/>
                  <w:vAlign w:val="center"/>
                  <w:hideMark/>
                </w:tcPr>
                <w:tbl>
                  <w:tblPr>
                    <w:tblW w:w="4900" w:type="pct"/>
                    <w:jc w:val="center"/>
                    <w:tblCellSpacing w:w="0" w:type="dxa"/>
                    <w:tblCellMar>
                      <w:left w:w="0" w:type="dxa"/>
                      <w:right w:w="0" w:type="dxa"/>
                    </w:tblCellMar>
                    <w:tblLook w:val="04A0" w:firstRow="1" w:lastRow="0" w:firstColumn="1" w:lastColumn="0" w:noHBand="0" w:noVBand="1"/>
                  </w:tblPr>
                  <w:tblGrid>
                    <w:gridCol w:w="6499"/>
                  </w:tblGrid>
                  <w:tr w:rsidR="005D639D" w:rsidRPr="005D639D">
                    <w:trPr>
                      <w:trHeight w:val="675"/>
                      <w:tblCellSpacing w:w="0" w:type="dxa"/>
                      <w:jc w:val="center"/>
                    </w:trPr>
                    <w:tc>
                      <w:tcPr>
                        <w:tcW w:w="0" w:type="auto"/>
                        <w:vAlign w:val="center"/>
                        <w:hideMark/>
                      </w:tcPr>
                      <w:p w:rsidR="005D639D" w:rsidRPr="005D639D" w:rsidRDefault="005D639D" w:rsidP="005D639D">
                        <w:pPr>
                          <w:widowControl/>
                          <w:jc w:val="center"/>
                          <w:rPr>
                            <w:rFonts w:ascii="Verdana" w:eastAsia="宋体" w:hAnsi="Verdana" w:cs="宋体"/>
                            <w:color w:val="4B4B4B"/>
                            <w:kern w:val="0"/>
                            <w:sz w:val="18"/>
                            <w:szCs w:val="18"/>
                          </w:rPr>
                        </w:pPr>
                        <w:r w:rsidRPr="005D639D">
                          <w:rPr>
                            <w:rFonts w:ascii="Verdana" w:eastAsia="宋体" w:hAnsi="Verdana" w:cs="宋体"/>
                            <w:color w:val="000000"/>
                            <w:spacing w:val="15"/>
                            <w:kern w:val="0"/>
                            <w:sz w:val="36"/>
                            <w:szCs w:val="36"/>
                          </w:rPr>
                          <w:t>习近平在中共中央政治局第二十六次集体学习时强调：时时铭记事事坚持处处上心</w:t>
                        </w:r>
                        <w:r w:rsidRPr="005D639D">
                          <w:rPr>
                            <w:rFonts w:ascii="Verdana" w:eastAsia="宋体" w:hAnsi="Verdana" w:cs="宋体"/>
                            <w:color w:val="000000"/>
                            <w:spacing w:val="15"/>
                            <w:kern w:val="0"/>
                            <w:sz w:val="36"/>
                            <w:szCs w:val="36"/>
                          </w:rPr>
                          <w:t xml:space="preserve"> </w:t>
                        </w:r>
                        <w:r w:rsidRPr="005D639D">
                          <w:rPr>
                            <w:rFonts w:ascii="Verdana" w:eastAsia="宋体" w:hAnsi="Verdana" w:cs="宋体"/>
                            <w:color w:val="000000"/>
                            <w:spacing w:val="15"/>
                            <w:kern w:val="0"/>
                            <w:sz w:val="36"/>
                            <w:szCs w:val="36"/>
                          </w:rPr>
                          <w:t>以严和实的精神做好各项工作</w:t>
                        </w:r>
                      </w:p>
                    </w:tc>
                  </w:tr>
                </w:tbl>
                <w:p w:rsidR="005D639D" w:rsidRPr="005D639D" w:rsidRDefault="005D639D" w:rsidP="005D639D">
                  <w:pPr>
                    <w:widowControl/>
                    <w:jc w:val="center"/>
                    <w:rPr>
                      <w:rFonts w:ascii="Verdana" w:eastAsia="宋体" w:hAnsi="Verdana" w:cs="宋体"/>
                      <w:color w:val="4B4B4B"/>
                      <w:kern w:val="0"/>
                      <w:sz w:val="18"/>
                      <w:szCs w:val="18"/>
                    </w:rPr>
                  </w:pPr>
                </w:p>
              </w:tc>
            </w:tr>
          </w:tbl>
          <w:p w:rsidR="005D639D" w:rsidRPr="005D639D" w:rsidRDefault="005D639D" w:rsidP="005D639D">
            <w:pPr>
              <w:widowControl/>
              <w:jc w:val="center"/>
              <w:rPr>
                <w:rFonts w:ascii="Verdana" w:eastAsia="宋体" w:hAnsi="Verdana" w:cs="宋体"/>
                <w:color w:val="4B4B4B"/>
                <w:kern w:val="0"/>
                <w:sz w:val="18"/>
                <w:szCs w:val="18"/>
              </w:rPr>
            </w:pPr>
            <w:r w:rsidRPr="005D639D">
              <w:rPr>
                <w:rFonts w:ascii="Verdana" w:eastAsia="宋体" w:hAnsi="Verdana" w:cs="宋体"/>
                <w:noProof/>
                <w:color w:val="4B4B4B"/>
                <w:kern w:val="0"/>
                <w:sz w:val="18"/>
                <w:szCs w:val="18"/>
              </w:rPr>
              <w:drawing>
                <wp:inline distT="0" distB="0" distL="0" distR="0" wp14:anchorId="7189B2A4" wp14:editId="4A973251">
                  <wp:extent cx="9525" cy="9525"/>
                  <wp:effectExtent l="0" t="0" r="0" b="0"/>
                  <wp:docPr id="4" name="图片 4" descr="http://syss.ybu.edu.cn/data/skins/chines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yss.ybu.edu.cn/data/skins/chinese/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4500" w:type="pct"/>
              <w:jc w:val="center"/>
              <w:tblCellSpacing w:w="0" w:type="dxa"/>
              <w:tblCellMar>
                <w:left w:w="0" w:type="dxa"/>
                <w:right w:w="0" w:type="dxa"/>
              </w:tblCellMar>
              <w:tblLook w:val="04A0" w:firstRow="1" w:lastRow="0" w:firstColumn="1" w:lastColumn="0" w:noHBand="0" w:noVBand="1"/>
            </w:tblPr>
            <w:tblGrid>
              <w:gridCol w:w="4776"/>
              <w:gridCol w:w="1944"/>
            </w:tblGrid>
            <w:tr w:rsidR="005D639D" w:rsidRPr="005D639D">
              <w:trPr>
                <w:trHeight w:val="420"/>
                <w:tblCellSpacing w:w="0" w:type="dxa"/>
                <w:jc w:val="center"/>
              </w:trPr>
              <w:tc>
                <w:tcPr>
                  <w:tcW w:w="0" w:type="auto"/>
                  <w:shd w:val="clear" w:color="auto" w:fill="F8F8F8"/>
                  <w:vAlign w:val="center"/>
                  <w:hideMark/>
                </w:tcPr>
                <w:p w:rsidR="005D639D" w:rsidRPr="005D639D" w:rsidRDefault="005D639D" w:rsidP="005D639D">
                  <w:pPr>
                    <w:widowControl/>
                    <w:jc w:val="center"/>
                    <w:rPr>
                      <w:rFonts w:ascii="Verdana" w:eastAsia="宋体" w:hAnsi="Verdana" w:cs="宋体"/>
                      <w:color w:val="4B4B4B"/>
                      <w:kern w:val="0"/>
                      <w:sz w:val="18"/>
                      <w:szCs w:val="18"/>
                    </w:rPr>
                  </w:pPr>
                  <w:r w:rsidRPr="005D639D">
                    <w:rPr>
                      <w:rFonts w:ascii="Verdana" w:eastAsia="宋体" w:hAnsi="Verdana" w:cs="宋体"/>
                      <w:color w:val="4B4B4B"/>
                      <w:kern w:val="0"/>
                      <w:sz w:val="18"/>
                      <w:szCs w:val="18"/>
                    </w:rPr>
                    <w:t xml:space="preserve">15/09/14 </w:t>
                  </w:r>
                  <w:r w:rsidRPr="005D639D">
                    <w:rPr>
                      <w:rFonts w:ascii="Verdana" w:eastAsia="宋体" w:hAnsi="Verdana" w:cs="宋体"/>
                      <w:noProof/>
                      <w:color w:val="4B4B4B"/>
                      <w:kern w:val="0"/>
                      <w:sz w:val="18"/>
                      <w:szCs w:val="18"/>
                    </w:rPr>
                    <w:drawing>
                      <wp:inline distT="0" distB="0" distL="0" distR="0" wp14:anchorId="25E4EAAF" wp14:editId="5A0BF8A4">
                        <wp:extent cx="9525" cy="123825"/>
                        <wp:effectExtent l="0" t="0" r="9525" b="9525"/>
                        <wp:docPr id="5" name="图片 5" descr="http://syss.ybu.edu.cn/data/skins/chinese/images/lin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ss.ybu.edu.cn/data/skins/chinese/images/lin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5D639D">
                    <w:rPr>
                      <w:rFonts w:ascii="Verdana" w:eastAsia="宋体" w:hAnsi="Verdana" w:cs="宋体"/>
                      <w:color w:val="4B4B4B"/>
                      <w:kern w:val="0"/>
                      <w:sz w:val="18"/>
                      <w:szCs w:val="18"/>
                    </w:rPr>
                    <w:t>新闻来源</w:t>
                  </w:r>
                  <w:r w:rsidRPr="005D639D">
                    <w:rPr>
                      <w:rFonts w:ascii="Verdana" w:eastAsia="宋体" w:hAnsi="Verdana" w:cs="宋体"/>
                      <w:color w:val="4B4B4B"/>
                      <w:kern w:val="0"/>
                      <w:sz w:val="18"/>
                      <w:szCs w:val="18"/>
                    </w:rPr>
                    <w:t>:</w:t>
                  </w:r>
                  <w:r w:rsidRPr="005D639D">
                    <w:rPr>
                      <w:rFonts w:ascii="Verdana" w:eastAsia="宋体" w:hAnsi="Verdana" w:cs="宋体"/>
                      <w:color w:val="4B4B4B"/>
                      <w:kern w:val="0"/>
                      <w:sz w:val="18"/>
                      <w:szCs w:val="18"/>
                    </w:rPr>
                    <w:t>中国共产党新闻网</w:t>
                  </w:r>
                  <w:r w:rsidRPr="005D639D">
                    <w:rPr>
                      <w:rFonts w:ascii="Verdana" w:eastAsia="宋体" w:hAnsi="Verdana" w:cs="宋体"/>
                      <w:color w:val="4B4B4B"/>
                      <w:kern w:val="0"/>
                      <w:sz w:val="18"/>
                      <w:szCs w:val="18"/>
                    </w:rPr>
                    <w:t xml:space="preserve"> </w:t>
                  </w:r>
                  <w:r w:rsidRPr="005D639D">
                    <w:rPr>
                      <w:rFonts w:ascii="Verdana" w:eastAsia="宋体" w:hAnsi="Verdana" w:cs="宋体"/>
                      <w:color w:val="4B4B4B"/>
                      <w:kern w:val="0"/>
                      <w:sz w:val="18"/>
                      <w:szCs w:val="18"/>
                    </w:rPr>
                    <w:t>阅读次数</w:t>
                  </w:r>
                  <w:r w:rsidRPr="005D639D">
                    <w:rPr>
                      <w:rFonts w:ascii="Verdana" w:eastAsia="宋体" w:hAnsi="Verdana" w:cs="宋体"/>
                      <w:color w:val="4B4B4B"/>
                      <w:kern w:val="0"/>
                      <w:sz w:val="18"/>
                      <w:szCs w:val="18"/>
                    </w:rPr>
                    <w:t xml:space="preserve">:41 </w:t>
                  </w:r>
                  <w:r w:rsidRPr="005D639D">
                    <w:rPr>
                      <w:rFonts w:ascii="Verdana" w:eastAsia="宋体" w:hAnsi="Verdana" w:cs="宋体"/>
                      <w:noProof/>
                      <w:color w:val="4B4B4B"/>
                      <w:kern w:val="0"/>
                      <w:sz w:val="18"/>
                      <w:szCs w:val="18"/>
                    </w:rPr>
                    <w:drawing>
                      <wp:inline distT="0" distB="0" distL="0" distR="0" wp14:anchorId="184E86D8" wp14:editId="1797C917">
                        <wp:extent cx="9525" cy="123825"/>
                        <wp:effectExtent l="0" t="0" r="9525" b="9525"/>
                        <wp:docPr id="6" name="图片 6" descr="http://syss.ybu.edu.cn/data/skins/chinese/images/lin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ss.ybu.edu.cn/data/skins/chinese/images/lin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p>
              </w:tc>
              <w:tc>
                <w:tcPr>
                  <w:tcW w:w="0" w:type="auto"/>
                  <w:shd w:val="clear" w:color="auto" w:fill="F8F8F8"/>
                  <w:vAlign w:val="center"/>
                  <w:hideMark/>
                </w:tcPr>
                <w:p w:rsidR="005D639D" w:rsidRPr="005D639D" w:rsidRDefault="005D639D" w:rsidP="005D639D">
                  <w:pPr>
                    <w:widowControl/>
                    <w:jc w:val="right"/>
                    <w:rPr>
                      <w:rFonts w:ascii="Verdana" w:eastAsia="宋体" w:hAnsi="Verdana" w:cs="宋体"/>
                      <w:color w:val="4B4B4B"/>
                      <w:kern w:val="0"/>
                      <w:sz w:val="18"/>
                      <w:szCs w:val="18"/>
                    </w:rPr>
                  </w:pPr>
                  <w:r w:rsidRPr="005D639D">
                    <w:rPr>
                      <w:rFonts w:ascii="Verdana" w:eastAsia="宋体" w:hAnsi="Verdana" w:cs="宋体"/>
                      <w:color w:val="4B4B4B"/>
                      <w:kern w:val="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5.5pt;height:18pt" o:ole="">
                        <v:imagedata r:id="rId8" o:title=""/>
                      </v:shape>
                      <w:control r:id="rId9" w:name="DefaultOcxName1" w:shapeid="_x0000_i1032"/>
                    </w:object>
                  </w:r>
                </w:p>
              </w:tc>
            </w:tr>
            <w:tr w:rsidR="005D639D" w:rsidRPr="005D639D">
              <w:trPr>
                <w:tblCellSpacing w:w="0" w:type="dxa"/>
                <w:jc w:val="center"/>
              </w:trPr>
              <w:tc>
                <w:tcPr>
                  <w:tcW w:w="0" w:type="auto"/>
                  <w:gridSpan w:val="2"/>
                  <w:vAlign w:val="center"/>
                  <w:hideMark/>
                </w:tcPr>
                <w:p w:rsidR="005D639D" w:rsidRDefault="005D639D" w:rsidP="005D639D">
                  <w:pPr>
                    <w:widowControl/>
                    <w:spacing w:line="360" w:lineRule="auto"/>
                    <w:jc w:val="center"/>
                    <w:divId w:val="480274021"/>
                    <w:rPr>
                      <w:rFonts w:ascii="宋体" w:eastAsia="宋体" w:hAnsi="宋体" w:cs="宋体" w:hint="eastAsia"/>
                      <w:color w:val="4B4B4B"/>
                      <w:kern w:val="0"/>
                      <w:sz w:val="28"/>
                      <w:szCs w:val="28"/>
                    </w:rPr>
                  </w:pP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中共中央政治局9月11日下午就</w:t>
                  </w:r>
                  <w:proofErr w:type="gramStart"/>
                  <w:r w:rsidRPr="005D639D">
                    <w:rPr>
                      <w:rFonts w:ascii="宋体" w:eastAsia="宋体" w:hAnsi="宋体" w:cs="宋体" w:hint="eastAsia"/>
                      <w:color w:val="4B4B4B"/>
                      <w:kern w:val="0"/>
                      <w:sz w:val="28"/>
                      <w:szCs w:val="28"/>
                    </w:rPr>
                    <w:t>践行</w:t>
                  </w:r>
                  <w:proofErr w:type="gramEnd"/>
                  <w:r w:rsidRPr="005D639D">
                    <w:rPr>
                      <w:rFonts w:ascii="宋体" w:eastAsia="宋体" w:hAnsi="宋体" w:cs="宋体" w:hint="eastAsia"/>
                      <w:color w:val="4B4B4B"/>
                      <w:kern w:val="0"/>
                      <w:sz w:val="28"/>
                      <w:szCs w:val="28"/>
                    </w:rPr>
                    <w:t>“三严三实”进行第二十六次集体学习。中共中央总书记习近平在主持学习时强调，党中央在部署这次专题教育时明确提出要</w:t>
                  </w:r>
                  <w:proofErr w:type="gramStart"/>
                  <w:r w:rsidRPr="005D639D">
                    <w:rPr>
                      <w:rFonts w:ascii="宋体" w:eastAsia="宋体" w:hAnsi="宋体" w:cs="宋体" w:hint="eastAsia"/>
                      <w:color w:val="4B4B4B"/>
                      <w:kern w:val="0"/>
                      <w:sz w:val="28"/>
                      <w:szCs w:val="28"/>
                    </w:rPr>
                    <w:t>以上率</w:t>
                  </w:r>
                  <w:proofErr w:type="gramEnd"/>
                  <w:r w:rsidRPr="005D639D">
                    <w:rPr>
                      <w:rFonts w:ascii="宋体" w:eastAsia="宋体" w:hAnsi="宋体" w:cs="宋体" w:hint="eastAsia"/>
                      <w:color w:val="4B4B4B"/>
                      <w:kern w:val="0"/>
                      <w:sz w:val="28"/>
                      <w:szCs w:val="28"/>
                    </w:rPr>
                    <w:t>下，中央政治局这次集体学习以“三严三实”为题，就是落实这一要求的行动。中央政治局每位同志都要以身作则，为全党做好示范。“三严三实”是我们天天要面对的要求，大家要时时铭记、事事坚持、处处上心，随时准备坚持真理、随时准备修正错误，凡是有利于党和人民事业的，就坚决干、加油干、一刻不停歇地干；凡是不利于党和人民事业的，就坚决改、彻底改、</w:t>
                  </w:r>
                </w:p>
                <w:p w:rsidR="005D639D" w:rsidRDefault="005D639D" w:rsidP="005D639D">
                  <w:pPr>
                    <w:widowControl/>
                    <w:spacing w:line="360" w:lineRule="auto"/>
                    <w:divId w:val="480274021"/>
                    <w:rPr>
                      <w:rFonts w:ascii="宋体" w:eastAsia="宋体" w:hAnsi="宋体" w:cs="宋体" w:hint="eastAsia"/>
                      <w:color w:val="4B4B4B"/>
                      <w:kern w:val="0"/>
                      <w:sz w:val="28"/>
                      <w:szCs w:val="28"/>
                    </w:rPr>
                  </w:pPr>
                  <w:r w:rsidRPr="005D639D">
                    <w:rPr>
                      <w:rFonts w:ascii="宋体" w:eastAsia="宋体" w:hAnsi="宋体" w:cs="宋体" w:hint="eastAsia"/>
                      <w:color w:val="4B4B4B"/>
                      <w:kern w:val="0"/>
                      <w:sz w:val="28"/>
                      <w:szCs w:val="28"/>
                    </w:rPr>
                    <w:t xml:space="preserve">一刻不耽误地改。　　</w:t>
                  </w: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 xml:space="preserve"> 这次中央政治局集体学习，由中央政治局同志自学并交流体会，马凯、王沪宁、许其亮、李建国、赵乐际就这个问题作了重点发言，中央政治局各位同志听取了他们的发言，并就有关问题进行了讨论。　　</w:t>
                  </w: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习近平在主持学习时发表了讲话。他指出，在县处</w:t>
                  </w:r>
                  <w:r w:rsidRPr="005D639D">
                    <w:rPr>
                      <w:rFonts w:ascii="宋体" w:eastAsia="宋体" w:hAnsi="宋体" w:cs="宋体" w:hint="eastAsia"/>
                      <w:color w:val="4B4B4B"/>
                      <w:kern w:val="0"/>
                      <w:sz w:val="28"/>
                      <w:szCs w:val="28"/>
                    </w:rPr>
                    <w:lastRenderedPageBreak/>
                    <w:t>级以上领导干部中开展“三严三实”专题教育，是今年党的建设的一个工作重点。4月下旬，我们对开展“三严三实”专题教育</w:t>
                  </w:r>
                  <w:proofErr w:type="gramStart"/>
                  <w:r w:rsidRPr="005D639D">
                    <w:rPr>
                      <w:rFonts w:ascii="宋体" w:eastAsia="宋体" w:hAnsi="宋体" w:cs="宋体" w:hint="eastAsia"/>
                      <w:color w:val="4B4B4B"/>
                      <w:kern w:val="0"/>
                      <w:sz w:val="28"/>
                      <w:szCs w:val="28"/>
                    </w:rPr>
                    <w:t>作出</w:t>
                  </w:r>
                  <w:proofErr w:type="gramEnd"/>
                  <w:r w:rsidRPr="005D639D">
                    <w:rPr>
                      <w:rFonts w:ascii="宋体" w:eastAsia="宋体" w:hAnsi="宋体" w:cs="宋体" w:hint="eastAsia"/>
                      <w:color w:val="4B4B4B"/>
                      <w:kern w:val="0"/>
                      <w:sz w:val="28"/>
                      <w:szCs w:val="28"/>
                    </w:rPr>
                    <w:t xml:space="preserve">部署以来，各级党委主要抓了集中学习、专题党课、专题研讨、查摆整改4方面的工作。中央政治局的同志在所在单位、所在地方、所分管领域讲了党课，省部级主要负责同志和市县委书记也讲了党课，讲清楚了不严不实的具体表现和严重危害，也讲清楚了落实“三严三实”要求的具体举措。各地区各部门各单位围绕加强党性修养、坚定理想信念、严守党的政治纪律和政治规矩、实实在在谋事创业做人开展研讨，聚焦不严不实问题，认真查、仔细找，立行立改。“三严三实”专题教育针对性强，是思想、作风、党性上的又一次集中“补钙”和“加油”，使全面从严治党的氛围更浓厚了、领导干部的标杆作用更明显了。　　</w:t>
                  </w: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 xml:space="preserve"> 习近平指出，党的十八大以后，我们在全党开展以为民务实清廉为主要内容的党的群众路线教育实践活动，紧接着我们又开展“三严三实”专题教育。我们党是执政党，党的先进性和纯洁性、党的形象和威望不仅直接关系党的命运，而且直接关系国家的命运、人民的命运、民族的命运。历史使命越光荣，奋斗目标越宏伟，执政环境越复杂，我们就越要从严治党，使党永远保持同人民群众的血肉联系，永远立于不败之地。我们要实现“两</w:t>
                  </w:r>
                  <w:r w:rsidRPr="005D639D">
                    <w:rPr>
                      <w:rFonts w:ascii="宋体" w:eastAsia="宋体" w:hAnsi="宋体" w:cs="宋体" w:hint="eastAsia"/>
                      <w:color w:val="4B4B4B"/>
                      <w:kern w:val="0"/>
                      <w:sz w:val="28"/>
                      <w:szCs w:val="28"/>
                    </w:rPr>
                    <w:lastRenderedPageBreak/>
                    <w:t xml:space="preserve">个一百年”奋斗目标，协调推进“四个全面”战略布局，必须建设一支德才兼备的高素质干部队伍。　　</w:t>
                  </w: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习近平强调，</w:t>
                  </w:r>
                  <w:proofErr w:type="gramStart"/>
                  <w:r w:rsidRPr="005D639D">
                    <w:rPr>
                      <w:rFonts w:ascii="宋体" w:eastAsia="宋体" w:hAnsi="宋体" w:cs="宋体" w:hint="eastAsia"/>
                      <w:color w:val="4B4B4B"/>
                      <w:kern w:val="0"/>
                      <w:sz w:val="28"/>
                      <w:szCs w:val="28"/>
                    </w:rPr>
                    <w:t>践行</w:t>
                  </w:r>
                  <w:proofErr w:type="gramEnd"/>
                  <w:r w:rsidRPr="005D639D">
                    <w:rPr>
                      <w:rFonts w:ascii="宋体" w:eastAsia="宋体" w:hAnsi="宋体" w:cs="宋体" w:hint="eastAsia"/>
                      <w:color w:val="4B4B4B"/>
                      <w:kern w:val="0"/>
                      <w:sz w:val="28"/>
                      <w:szCs w:val="28"/>
                    </w:rPr>
                    <w:t>“三严三实”，要立根固本，挺起精神脊梁；要</w:t>
                  </w:r>
                  <w:proofErr w:type="gramStart"/>
                  <w:r w:rsidRPr="005D639D">
                    <w:rPr>
                      <w:rFonts w:ascii="宋体" w:eastAsia="宋体" w:hAnsi="宋体" w:cs="宋体" w:hint="eastAsia"/>
                      <w:color w:val="4B4B4B"/>
                      <w:kern w:val="0"/>
                      <w:sz w:val="28"/>
                      <w:szCs w:val="28"/>
                    </w:rPr>
                    <w:t>落细落小</w:t>
                  </w:r>
                  <w:proofErr w:type="gramEnd"/>
                  <w:r w:rsidRPr="005D639D">
                    <w:rPr>
                      <w:rFonts w:ascii="宋体" w:eastAsia="宋体" w:hAnsi="宋体" w:cs="宋体" w:hint="eastAsia"/>
                      <w:color w:val="4B4B4B"/>
                      <w:kern w:val="0"/>
                      <w:sz w:val="28"/>
                      <w:szCs w:val="28"/>
                    </w:rPr>
                    <w:t>，注重细节小事；要修枝剪叶，自觉改造提高；要从谏如流，自觉接受监督。我们共产党人的根本，就是对马克思主义的信仰，对共产主义和社会主义的信念，对党和人民的忠诚。立根固本，就是要坚定这份信仰、坚定这份信念、坚定这份忠诚，只有在立根固本上下足了功夫，才会有强大的免疫力和抵抗力。修身、用权、律己，谋事、创业、做人，贯穿领导干部工作生活方方面面，严和实是一件一件事情、一点</w:t>
                  </w:r>
                  <w:proofErr w:type="gramStart"/>
                  <w:r w:rsidRPr="005D639D">
                    <w:rPr>
                      <w:rFonts w:ascii="宋体" w:eastAsia="宋体" w:hAnsi="宋体" w:cs="宋体" w:hint="eastAsia"/>
                      <w:color w:val="4B4B4B"/>
                      <w:kern w:val="0"/>
                      <w:sz w:val="28"/>
                      <w:szCs w:val="28"/>
                    </w:rPr>
                    <w:t>一点</w:t>
                  </w:r>
                  <w:proofErr w:type="gramEnd"/>
                  <w:r w:rsidRPr="005D639D">
                    <w:rPr>
                      <w:rFonts w:ascii="宋体" w:eastAsia="宋体" w:hAnsi="宋体" w:cs="宋体" w:hint="eastAsia"/>
                      <w:color w:val="4B4B4B"/>
                      <w:kern w:val="0"/>
                      <w:sz w:val="28"/>
                      <w:szCs w:val="28"/>
                    </w:rPr>
                    <w:t>修为积累起来的，必须</w:t>
                  </w:r>
                  <w:proofErr w:type="gramStart"/>
                  <w:r w:rsidRPr="005D639D">
                    <w:rPr>
                      <w:rFonts w:ascii="宋体" w:eastAsia="宋体" w:hAnsi="宋体" w:cs="宋体" w:hint="eastAsia"/>
                      <w:color w:val="4B4B4B"/>
                      <w:kern w:val="0"/>
                      <w:sz w:val="28"/>
                      <w:szCs w:val="28"/>
                    </w:rPr>
                    <w:t>落细落小</w:t>
                  </w:r>
                  <w:proofErr w:type="gramEnd"/>
                  <w:r w:rsidRPr="005D639D">
                    <w:rPr>
                      <w:rFonts w:ascii="宋体" w:eastAsia="宋体" w:hAnsi="宋体" w:cs="宋体" w:hint="eastAsia"/>
                      <w:color w:val="4B4B4B"/>
                      <w:kern w:val="0"/>
                      <w:sz w:val="28"/>
                      <w:szCs w:val="28"/>
                    </w:rPr>
                    <w:t>，多积尺寸之功，经常防微杜渐。每个同志都有改造自己、提高自己的职责，打扫思想灰尘、祛除不良习气、纠正错误言行永无止境，永远都是进行时。领导干部</w:t>
                  </w:r>
                  <w:proofErr w:type="gramStart"/>
                  <w:r w:rsidRPr="005D639D">
                    <w:rPr>
                      <w:rFonts w:ascii="宋体" w:eastAsia="宋体" w:hAnsi="宋体" w:cs="宋体" w:hint="eastAsia"/>
                      <w:color w:val="4B4B4B"/>
                      <w:kern w:val="0"/>
                      <w:sz w:val="28"/>
                      <w:szCs w:val="28"/>
                    </w:rPr>
                    <w:t>践行</w:t>
                  </w:r>
                  <w:proofErr w:type="gramEnd"/>
                  <w:r w:rsidRPr="005D639D">
                    <w:rPr>
                      <w:rFonts w:ascii="宋体" w:eastAsia="宋体" w:hAnsi="宋体" w:cs="宋体" w:hint="eastAsia"/>
                      <w:color w:val="4B4B4B"/>
                      <w:kern w:val="0"/>
                      <w:sz w:val="28"/>
                      <w:szCs w:val="28"/>
                    </w:rPr>
                    <w:t xml:space="preserve">“三严三实”，靠自身努力，也靠党和人民监督。我们党有严密的组织性和纪律性，党的根本宗旨是全心全意为人民服务，接受组织和人民监督天经地义。要总结经验，健全体制机制，使各种监督更加规范、更加有力、更加有效。　　</w:t>
                  </w: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习近平指出，所有党员、干部都要按照“三严三实”要求鞭策自己。在引领社会风尚上，各级领导干部要当好旗帜和标杆，全体党员要发挥先锋模范作用。中国人</w:t>
                  </w:r>
                  <w:r w:rsidRPr="005D639D">
                    <w:rPr>
                      <w:rFonts w:ascii="宋体" w:eastAsia="宋体" w:hAnsi="宋体" w:cs="宋体" w:hint="eastAsia"/>
                      <w:color w:val="4B4B4B"/>
                      <w:kern w:val="0"/>
                      <w:sz w:val="28"/>
                      <w:szCs w:val="28"/>
                    </w:rPr>
                    <w:lastRenderedPageBreak/>
                    <w:t>历来崇尚气节、崇尚严谨、崇尚务实，讲良知、守信用，严和实是中华民族传统美德的基本内容，是传承民族品性、倡导社会新风、培育和</w:t>
                  </w:r>
                  <w:proofErr w:type="gramStart"/>
                  <w:r w:rsidRPr="005D639D">
                    <w:rPr>
                      <w:rFonts w:ascii="宋体" w:eastAsia="宋体" w:hAnsi="宋体" w:cs="宋体" w:hint="eastAsia"/>
                      <w:color w:val="4B4B4B"/>
                      <w:kern w:val="0"/>
                      <w:sz w:val="28"/>
                      <w:szCs w:val="28"/>
                    </w:rPr>
                    <w:t>践行</w:t>
                  </w:r>
                  <w:proofErr w:type="gramEnd"/>
                  <w:r w:rsidRPr="005D639D">
                    <w:rPr>
                      <w:rFonts w:ascii="宋体" w:eastAsia="宋体" w:hAnsi="宋体" w:cs="宋体" w:hint="eastAsia"/>
                      <w:color w:val="4B4B4B"/>
                      <w:kern w:val="0"/>
                      <w:sz w:val="28"/>
                      <w:szCs w:val="28"/>
                    </w:rPr>
                    <w:t xml:space="preserve">社会主义核心价值观的重要内容。要根据不同人群的特点、通过形式多样的活动，在全社会弘扬严和实的精神。　　</w:t>
                  </w:r>
                  <w:r>
                    <w:rPr>
                      <w:rFonts w:ascii="宋体" w:eastAsia="宋体" w:hAnsi="宋体" w:cs="宋体" w:hint="eastAsia"/>
                      <w:color w:val="4B4B4B"/>
                      <w:kern w:val="0"/>
                      <w:sz w:val="28"/>
                      <w:szCs w:val="28"/>
                    </w:rPr>
                    <w:br/>
                    <w:t> </w:t>
                  </w:r>
                  <w:r w:rsidRPr="005D639D">
                    <w:rPr>
                      <w:rFonts w:ascii="宋体" w:eastAsia="宋体" w:hAnsi="宋体" w:cs="宋体" w:hint="eastAsia"/>
                      <w:color w:val="4B4B4B"/>
                      <w:kern w:val="0"/>
                      <w:sz w:val="28"/>
                      <w:szCs w:val="28"/>
                    </w:rPr>
                    <w:t xml:space="preserve"> 习近平强调，下一步，“三严三实”专题教育要从多方面继续努力。党委（党组）要强化主体责任，党委（党组）书记要敢抓敢管，在以身作则上见表现，在遵规</w:t>
                  </w:r>
                  <w:proofErr w:type="gramStart"/>
                  <w:r w:rsidRPr="005D639D">
                    <w:rPr>
                      <w:rFonts w:ascii="宋体" w:eastAsia="宋体" w:hAnsi="宋体" w:cs="宋体" w:hint="eastAsia"/>
                      <w:color w:val="4B4B4B"/>
                      <w:kern w:val="0"/>
                      <w:sz w:val="28"/>
                      <w:szCs w:val="28"/>
                    </w:rPr>
                    <w:t>守矩上见</w:t>
                  </w:r>
                  <w:proofErr w:type="gramEnd"/>
                  <w:r w:rsidRPr="005D639D">
                    <w:rPr>
                      <w:rFonts w:ascii="宋体" w:eastAsia="宋体" w:hAnsi="宋体" w:cs="宋体" w:hint="eastAsia"/>
                      <w:color w:val="4B4B4B"/>
                      <w:kern w:val="0"/>
                      <w:sz w:val="28"/>
                      <w:szCs w:val="28"/>
                    </w:rPr>
                    <w:t>行动，在整改落实上见实效。要坚持以正反典型为镜子，实行组织力量、班子力量、个人力量、群众力量相结合，在查找和解决不严不实突出问题上下功夫。要开好专题民主生活会和组织生活会，联系班子和个人实际</w:t>
                  </w:r>
                  <w:proofErr w:type="gramStart"/>
                  <w:r w:rsidRPr="005D639D">
                    <w:rPr>
                      <w:rFonts w:ascii="宋体" w:eastAsia="宋体" w:hAnsi="宋体" w:cs="宋体" w:hint="eastAsia"/>
                      <w:color w:val="4B4B4B"/>
                      <w:kern w:val="0"/>
                      <w:sz w:val="28"/>
                      <w:szCs w:val="28"/>
                    </w:rPr>
                    <w:t>深入查</w:t>
                  </w:r>
                  <w:proofErr w:type="gramEnd"/>
                  <w:r w:rsidRPr="005D639D">
                    <w:rPr>
                      <w:rFonts w:ascii="宋体" w:eastAsia="宋体" w:hAnsi="宋体" w:cs="宋体" w:hint="eastAsia"/>
                      <w:color w:val="4B4B4B"/>
                      <w:kern w:val="0"/>
                      <w:sz w:val="28"/>
                      <w:szCs w:val="28"/>
                    </w:rPr>
                    <w:t>摆问题，严肃认真开展批评和自我批评。在此基础上进一步立规执纪，推动领导干部</w:t>
                  </w:r>
                  <w:proofErr w:type="gramStart"/>
                  <w:r w:rsidRPr="005D639D">
                    <w:rPr>
                      <w:rFonts w:ascii="宋体" w:eastAsia="宋体" w:hAnsi="宋体" w:cs="宋体" w:hint="eastAsia"/>
                      <w:color w:val="4B4B4B"/>
                      <w:kern w:val="0"/>
                      <w:sz w:val="28"/>
                      <w:szCs w:val="28"/>
                    </w:rPr>
                    <w:t>践行</w:t>
                  </w:r>
                  <w:proofErr w:type="gramEnd"/>
                  <w:r w:rsidRPr="005D639D">
                    <w:rPr>
                      <w:rFonts w:ascii="宋体" w:eastAsia="宋体" w:hAnsi="宋体" w:cs="宋体" w:hint="eastAsia"/>
                      <w:color w:val="4B4B4B"/>
                      <w:kern w:val="0"/>
                      <w:sz w:val="28"/>
                      <w:szCs w:val="28"/>
                    </w:rPr>
                    <w:t>“三严三实”制度化、常态化、长效化。要把专题教育同推进改革发展稳定工作紧密结合起来，努力营造积极向上、干事创业、风清气正的良好政治生态，激励领导干部积极应对和引领经济发展新常态，积极应对工作中存在的突出矛盾和问题，积极应对各种风险和隐患，扎扎实实把党和国家各项工作落到实处。</w:t>
                  </w:r>
                </w:p>
                <w:p w:rsidR="005D639D" w:rsidRPr="005D639D" w:rsidRDefault="005D639D" w:rsidP="005D639D">
                  <w:pPr>
                    <w:widowControl/>
                    <w:spacing w:line="360" w:lineRule="auto"/>
                    <w:divId w:val="480274021"/>
                    <w:rPr>
                      <w:rFonts w:ascii="Verdana" w:eastAsia="宋体" w:hAnsi="Verdana" w:cs="宋体"/>
                      <w:color w:val="4B4B4B"/>
                      <w:kern w:val="0"/>
                      <w:szCs w:val="21"/>
                    </w:rPr>
                  </w:pPr>
                </w:p>
              </w:tc>
            </w:tr>
          </w:tbl>
          <w:p w:rsidR="005D639D" w:rsidRPr="005D639D" w:rsidRDefault="005D639D"/>
          <w:tbl>
            <w:tblPr>
              <w:tblW w:w="4900" w:type="pct"/>
              <w:jc w:val="center"/>
              <w:tblCellSpacing w:w="0" w:type="dxa"/>
              <w:tblCellMar>
                <w:left w:w="0" w:type="dxa"/>
                <w:right w:w="0" w:type="dxa"/>
              </w:tblCellMar>
              <w:tblLook w:val="04A0" w:firstRow="1" w:lastRow="0" w:firstColumn="1" w:lastColumn="0" w:noHBand="0" w:noVBand="1"/>
            </w:tblPr>
            <w:tblGrid>
              <w:gridCol w:w="7318"/>
            </w:tblGrid>
            <w:tr w:rsidR="00D92130" w:rsidRPr="00D92130">
              <w:trPr>
                <w:trHeight w:val="675"/>
                <w:tblCellSpacing w:w="0" w:type="dxa"/>
                <w:jc w:val="center"/>
              </w:trPr>
              <w:tc>
                <w:tcPr>
                  <w:tcW w:w="0" w:type="auto"/>
                  <w:vAlign w:val="center"/>
                  <w:hideMark/>
                </w:tcPr>
                <w:p w:rsidR="00D92130" w:rsidRPr="00D92130" w:rsidRDefault="00D92130" w:rsidP="00D92130">
                  <w:pPr>
                    <w:widowControl/>
                    <w:jc w:val="center"/>
                    <w:rPr>
                      <w:rFonts w:ascii="Verdana" w:eastAsia="宋体" w:hAnsi="Verdana" w:cs="宋体"/>
                      <w:color w:val="4B4B4B"/>
                      <w:kern w:val="0"/>
                      <w:sz w:val="18"/>
                      <w:szCs w:val="18"/>
                    </w:rPr>
                  </w:pPr>
                  <w:r w:rsidRPr="00D92130">
                    <w:rPr>
                      <w:rFonts w:ascii="Verdana" w:eastAsia="宋体" w:hAnsi="Verdana" w:cs="宋体"/>
                      <w:color w:val="000000"/>
                      <w:spacing w:val="15"/>
                      <w:kern w:val="0"/>
                      <w:sz w:val="36"/>
                      <w:szCs w:val="36"/>
                    </w:rPr>
                    <w:lastRenderedPageBreak/>
                    <w:t>“</w:t>
                  </w:r>
                  <w:r w:rsidRPr="00D92130">
                    <w:rPr>
                      <w:rFonts w:ascii="Verdana" w:eastAsia="宋体" w:hAnsi="Verdana" w:cs="宋体"/>
                      <w:color w:val="000000"/>
                      <w:spacing w:val="15"/>
                      <w:kern w:val="0"/>
                      <w:sz w:val="36"/>
                      <w:szCs w:val="36"/>
                    </w:rPr>
                    <w:t>三严三实</w:t>
                  </w:r>
                  <w:r w:rsidRPr="00D92130">
                    <w:rPr>
                      <w:rFonts w:ascii="Verdana" w:eastAsia="宋体" w:hAnsi="Verdana" w:cs="宋体"/>
                      <w:color w:val="000000"/>
                      <w:spacing w:val="15"/>
                      <w:kern w:val="0"/>
                      <w:sz w:val="36"/>
                      <w:szCs w:val="36"/>
                    </w:rPr>
                    <w:t>”</w:t>
                  </w:r>
                  <w:r w:rsidRPr="00D92130">
                    <w:rPr>
                      <w:rFonts w:ascii="Verdana" w:eastAsia="宋体" w:hAnsi="Verdana" w:cs="宋体"/>
                      <w:color w:val="000000"/>
                      <w:spacing w:val="15"/>
                      <w:kern w:val="0"/>
                      <w:sz w:val="36"/>
                      <w:szCs w:val="36"/>
                    </w:rPr>
                    <w:t>三评：严以用权当心中有戒</w:t>
                  </w:r>
                </w:p>
              </w:tc>
            </w:tr>
          </w:tbl>
          <w:p w:rsidR="00D92130" w:rsidRPr="00D92130" w:rsidRDefault="00D92130" w:rsidP="00D92130">
            <w:pPr>
              <w:widowControl/>
              <w:jc w:val="center"/>
              <w:rPr>
                <w:rFonts w:ascii="Verdana" w:eastAsia="宋体" w:hAnsi="Verdana" w:cs="宋体"/>
                <w:color w:val="4B4B4B"/>
                <w:kern w:val="0"/>
                <w:sz w:val="18"/>
                <w:szCs w:val="18"/>
              </w:rPr>
            </w:pPr>
          </w:p>
        </w:tc>
      </w:tr>
    </w:tbl>
    <w:p w:rsidR="00D92130" w:rsidRPr="00D92130" w:rsidRDefault="00D92130" w:rsidP="00D92130">
      <w:pPr>
        <w:widowControl/>
        <w:jc w:val="center"/>
        <w:rPr>
          <w:rFonts w:ascii="Verdana" w:eastAsia="宋体" w:hAnsi="Verdana" w:cs="宋体"/>
          <w:color w:val="4B4B4B"/>
          <w:kern w:val="0"/>
          <w:sz w:val="18"/>
          <w:szCs w:val="18"/>
        </w:rPr>
      </w:pPr>
      <w:r w:rsidRPr="00D92130">
        <w:rPr>
          <w:rFonts w:ascii="Verdana" w:eastAsia="宋体" w:hAnsi="Verdana" w:cs="宋体"/>
          <w:noProof/>
          <w:color w:val="4B4B4B"/>
          <w:kern w:val="0"/>
          <w:sz w:val="18"/>
          <w:szCs w:val="18"/>
        </w:rPr>
        <w:lastRenderedPageBreak/>
        <w:drawing>
          <wp:inline distT="0" distB="0" distL="0" distR="0" wp14:anchorId="344243DB" wp14:editId="6D32059E">
            <wp:extent cx="9525" cy="9525"/>
            <wp:effectExtent l="0" t="0" r="0" b="0"/>
            <wp:docPr id="1" name="图片 1" descr="http://syss.ybu.edu.cn/data/skins/chines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ss.ybu.edu.cn/data/skins/chinese/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4500" w:type="pct"/>
        <w:jc w:val="center"/>
        <w:tblCellSpacing w:w="0" w:type="dxa"/>
        <w:tblCellMar>
          <w:left w:w="0" w:type="dxa"/>
          <w:right w:w="0" w:type="dxa"/>
        </w:tblCellMar>
        <w:tblLook w:val="04A0" w:firstRow="1" w:lastRow="0" w:firstColumn="1" w:lastColumn="0" w:noHBand="0" w:noVBand="1"/>
      </w:tblPr>
      <w:tblGrid>
        <w:gridCol w:w="5205"/>
        <w:gridCol w:w="2270"/>
      </w:tblGrid>
      <w:tr w:rsidR="00D92130" w:rsidRPr="00D92130">
        <w:trPr>
          <w:trHeight w:val="420"/>
          <w:tblCellSpacing w:w="0" w:type="dxa"/>
          <w:jc w:val="center"/>
        </w:trPr>
        <w:tc>
          <w:tcPr>
            <w:tcW w:w="0" w:type="auto"/>
            <w:shd w:val="clear" w:color="auto" w:fill="F8F8F8"/>
            <w:vAlign w:val="center"/>
            <w:hideMark/>
          </w:tcPr>
          <w:p w:rsidR="00D92130" w:rsidRPr="00D92130" w:rsidRDefault="00D92130" w:rsidP="00D92130">
            <w:pPr>
              <w:widowControl/>
              <w:jc w:val="center"/>
              <w:rPr>
                <w:rFonts w:ascii="Verdana" w:eastAsia="宋体" w:hAnsi="Verdana" w:cs="宋体"/>
                <w:color w:val="4B4B4B"/>
                <w:kern w:val="0"/>
                <w:sz w:val="18"/>
                <w:szCs w:val="18"/>
              </w:rPr>
            </w:pPr>
            <w:r w:rsidRPr="00D92130">
              <w:rPr>
                <w:rFonts w:ascii="Verdana" w:eastAsia="宋体" w:hAnsi="Verdana" w:cs="宋体"/>
                <w:color w:val="4B4B4B"/>
                <w:kern w:val="0"/>
                <w:sz w:val="18"/>
                <w:szCs w:val="18"/>
              </w:rPr>
              <w:t xml:space="preserve">15/06/25 </w:t>
            </w:r>
            <w:r w:rsidRPr="00D92130">
              <w:rPr>
                <w:rFonts w:ascii="Verdana" w:eastAsia="宋体" w:hAnsi="Verdana" w:cs="宋体"/>
                <w:noProof/>
                <w:color w:val="4B4B4B"/>
                <w:kern w:val="0"/>
                <w:sz w:val="18"/>
                <w:szCs w:val="18"/>
              </w:rPr>
              <w:drawing>
                <wp:inline distT="0" distB="0" distL="0" distR="0" wp14:anchorId="1FE31C9B" wp14:editId="66CD29D1">
                  <wp:extent cx="9525" cy="123825"/>
                  <wp:effectExtent l="0" t="0" r="9525" b="9525"/>
                  <wp:docPr id="2" name="图片 2" descr="http://syss.ybu.edu.cn/data/skins/chinese/images/lin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yss.ybu.edu.cn/data/skins/chinese/images/lin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r w:rsidRPr="00D92130">
              <w:rPr>
                <w:rFonts w:ascii="Verdana" w:eastAsia="宋体" w:hAnsi="Verdana" w:cs="宋体"/>
                <w:color w:val="4B4B4B"/>
                <w:kern w:val="0"/>
                <w:sz w:val="18"/>
                <w:szCs w:val="18"/>
              </w:rPr>
              <w:t>新闻来源</w:t>
            </w:r>
            <w:r w:rsidRPr="00D92130">
              <w:rPr>
                <w:rFonts w:ascii="Verdana" w:eastAsia="宋体" w:hAnsi="Verdana" w:cs="宋体"/>
                <w:color w:val="4B4B4B"/>
                <w:kern w:val="0"/>
                <w:sz w:val="18"/>
                <w:szCs w:val="18"/>
              </w:rPr>
              <w:t>:</w:t>
            </w:r>
            <w:r w:rsidRPr="00D92130">
              <w:rPr>
                <w:rFonts w:ascii="Verdana" w:eastAsia="宋体" w:hAnsi="Verdana" w:cs="宋体"/>
                <w:color w:val="4B4B4B"/>
                <w:kern w:val="0"/>
                <w:sz w:val="18"/>
                <w:szCs w:val="18"/>
              </w:rPr>
              <w:t>新华网</w:t>
            </w:r>
            <w:r w:rsidRPr="00D92130">
              <w:rPr>
                <w:rFonts w:ascii="Verdana" w:eastAsia="宋体" w:hAnsi="Verdana" w:cs="宋体"/>
                <w:color w:val="4B4B4B"/>
                <w:kern w:val="0"/>
                <w:sz w:val="18"/>
                <w:szCs w:val="18"/>
              </w:rPr>
              <w:t xml:space="preserve"> </w:t>
            </w:r>
            <w:r w:rsidRPr="00D92130">
              <w:rPr>
                <w:rFonts w:ascii="Verdana" w:eastAsia="宋体" w:hAnsi="Verdana" w:cs="宋体"/>
                <w:color w:val="4B4B4B"/>
                <w:kern w:val="0"/>
                <w:sz w:val="18"/>
                <w:szCs w:val="18"/>
              </w:rPr>
              <w:t>阅读次数</w:t>
            </w:r>
            <w:r w:rsidRPr="00D92130">
              <w:rPr>
                <w:rFonts w:ascii="Verdana" w:eastAsia="宋体" w:hAnsi="Verdana" w:cs="宋体"/>
                <w:color w:val="4B4B4B"/>
                <w:kern w:val="0"/>
                <w:sz w:val="18"/>
                <w:szCs w:val="18"/>
              </w:rPr>
              <w:t xml:space="preserve">:224 </w:t>
            </w:r>
            <w:r w:rsidRPr="00D92130">
              <w:rPr>
                <w:rFonts w:ascii="Verdana" w:eastAsia="宋体" w:hAnsi="Verdana" w:cs="宋体"/>
                <w:noProof/>
                <w:color w:val="4B4B4B"/>
                <w:kern w:val="0"/>
                <w:sz w:val="18"/>
                <w:szCs w:val="18"/>
              </w:rPr>
              <w:drawing>
                <wp:inline distT="0" distB="0" distL="0" distR="0" wp14:anchorId="67CA2A03" wp14:editId="51BAB54B">
                  <wp:extent cx="9525" cy="123825"/>
                  <wp:effectExtent l="0" t="0" r="9525" b="9525"/>
                  <wp:docPr id="3" name="图片 3" descr="http://syss.ybu.edu.cn/data/skins/chinese/images/lin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yss.ybu.edu.cn/data/skins/chinese/images/lin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123825"/>
                          </a:xfrm>
                          <a:prstGeom prst="rect">
                            <a:avLst/>
                          </a:prstGeom>
                          <a:noFill/>
                          <a:ln>
                            <a:noFill/>
                          </a:ln>
                        </pic:spPr>
                      </pic:pic>
                    </a:graphicData>
                  </a:graphic>
                </wp:inline>
              </w:drawing>
            </w:r>
          </w:p>
        </w:tc>
        <w:tc>
          <w:tcPr>
            <w:tcW w:w="0" w:type="auto"/>
            <w:shd w:val="clear" w:color="auto" w:fill="F8F8F8"/>
            <w:vAlign w:val="center"/>
            <w:hideMark/>
          </w:tcPr>
          <w:p w:rsidR="00D92130" w:rsidRPr="00D92130" w:rsidRDefault="00D92130" w:rsidP="00D92130">
            <w:pPr>
              <w:widowControl/>
              <w:jc w:val="right"/>
              <w:rPr>
                <w:rFonts w:ascii="Verdana" w:eastAsia="宋体" w:hAnsi="Verdana" w:cs="宋体"/>
                <w:color w:val="4B4B4B"/>
                <w:kern w:val="0"/>
                <w:sz w:val="18"/>
                <w:szCs w:val="18"/>
              </w:rPr>
            </w:pPr>
            <w:r w:rsidRPr="00D92130">
              <w:rPr>
                <w:rFonts w:ascii="Verdana" w:eastAsia="宋体" w:hAnsi="Verdana" w:cs="宋体"/>
                <w:color w:val="4B4B4B"/>
                <w:kern w:val="0"/>
                <w:sz w:val="18"/>
                <w:szCs w:val="18"/>
              </w:rPr>
              <w:object w:dxaOrig="225" w:dyaOrig="225">
                <v:shape id="_x0000_i1028" type="#_x0000_t75" style="width:55.5pt;height:18pt" o:ole="">
                  <v:imagedata r:id="rId10" o:title=""/>
                </v:shape>
                <w:control r:id="rId11" w:name="DefaultOcxName" w:shapeid="_x0000_i1028"/>
              </w:object>
            </w:r>
          </w:p>
        </w:tc>
      </w:tr>
      <w:tr w:rsidR="00D92130" w:rsidRPr="00D92130">
        <w:trPr>
          <w:tblCellSpacing w:w="0" w:type="dxa"/>
          <w:jc w:val="center"/>
        </w:trPr>
        <w:tc>
          <w:tcPr>
            <w:tcW w:w="0" w:type="auto"/>
            <w:gridSpan w:val="2"/>
            <w:vAlign w:val="center"/>
            <w:hideMark/>
          </w:tcPr>
          <w:p w:rsidR="00D92130" w:rsidRDefault="00D92130" w:rsidP="00D92130">
            <w:pPr>
              <w:widowControl/>
              <w:spacing w:line="360" w:lineRule="auto"/>
              <w:jc w:val="center"/>
              <w:divId w:val="1857650062"/>
              <w:rPr>
                <w:rFonts w:ascii="宋体" w:eastAsia="宋体" w:hAnsi="宋体" w:cs="宋体"/>
                <w:color w:val="4B4B4B"/>
                <w:kern w:val="0"/>
                <w:sz w:val="28"/>
                <w:szCs w:val="28"/>
              </w:rPr>
            </w:pPr>
            <w:r>
              <w:rPr>
                <w:rFonts w:ascii="宋体" w:eastAsia="宋体" w:hAnsi="宋体" w:cs="宋体" w:hint="eastAsia"/>
                <w:color w:val="4B4B4B"/>
                <w:kern w:val="0"/>
                <w:sz w:val="28"/>
                <w:szCs w:val="28"/>
              </w:rPr>
              <w:t>  </w:t>
            </w:r>
            <w:r w:rsidRPr="00D92130">
              <w:rPr>
                <w:rFonts w:ascii="宋体" w:eastAsia="宋体" w:hAnsi="宋体" w:cs="宋体" w:hint="eastAsia"/>
                <w:color w:val="4B4B4B"/>
                <w:kern w:val="0"/>
                <w:sz w:val="28"/>
                <w:szCs w:val="28"/>
              </w:rPr>
              <w:t>新华网北京５月１３日电 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w:t>
            </w:r>
          </w:p>
          <w:p w:rsidR="00D92130" w:rsidRDefault="00D92130" w:rsidP="00D92130">
            <w:pPr>
              <w:widowControl/>
              <w:spacing w:line="360" w:lineRule="auto"/>
              <w:divId w:val="1857650062"/>
              <w:rPr>
                <w:rFonts w:ascii="宋体" w:eastAsia="宋体" w:hAnsi="宋体" w:cs="宋体" w:hint="eastAsia"/>
                <w:color w:val="4B4B4B"/>
                <w:kern w:val="0"/>
                <w:sz w:val="24"/>
                <w:szCs w:val="24"/>
              </w:rPr>
            </w:pPr>
            <w:r w:rsidRPr="00D92130">
              <w:rPr>
                <w:rFonts w:ascii="宋体" w:eastAsia="宋体" w:hAnsi="宋体" w:cs="宋体" w:hint="eastAsia"/>
                <w:color w:val="4B4B4B"/>
                <w:kern w:val="0"/>
                <w:sz w:val="28"/>
                <w:szCs w:val="28"/>
              </w:rPr>
              <w:t xml:space="preserve">自律的“清白人”。 </w:t>
            </w:r>
            <w:r w:rsidRPr="00D92130">
              <w:rPr>
                <w:rFonts w:ascii="宋体" w:eastAsia="宋体" w:hAnsi="宋体" w:cs="宋体" w:hint="eastAsia"/>
                <w:color w:val="4B4B4B"/>
                <w:kern w:val="0"/>
                <w:sz w:val="28"/>
                <w:szCs w:val="28"/>
              </w:rPr>
              <w:br/>
              <w:t xml:space="preserve">　　 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r w:rsidRPr="00D92130">
              <w:rPr>
                <w:rFonts w:ascii="宋体" w:eastAsia="宋体" w:hAnsi="宋体" w:cs="宋体" w:hint="eastAsia"/>
                <w:color w:val="4B4B4B"/>
                <w:kern w:val="0"/>
                <w:sz w:val="28"/>
                <w:szCs w:val="28"/>
              </w:rPr>
              <w:br/>
              <w:t xml:space="preserve">　　 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w:t>
            </w:r>
            <w:r w:rsidRPr="00D92130">
              <w:rPr>
                <w:rFonts w:ascii="宋体" w:eastAsia="宋体" w:hAnsi="宋体" w:cs="宋体" w:hint="eastAsia"/>
                <w:color w:val="4B4B4B"/>
                <w:kern w:val="0"/>
                <w:sz w:val="28"/>
                <w:szCs w:val="28"/>
              </w:rPr>
              <w:lastRenderedPageBreak/>
              <w:t>言行上唯我独尊，作风上专断浮夸，生活上奢靡享乐。这些现象，无不折射出权力观的偏差、扭曲甚至倒置。</w:t>
            </w:r>
            <w:r w:rsidRPr="00D92130">
              <w:rPr>
                <w:rFonts w:ascii="宋体" w:eastAsia="宋体" w:hAnsi="宋体" w:cs="宋体" w:hint="eastAsia"/>
                <w:color w:val="4B4B4B"/>
                <w:kern w:val="0"/>
                <w:sz w:val="28"/>
                <w:szCs w:val="28"/>
              </w:rPr>
              <w:br/>
              <w:t xml:space="preserve">　 　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r w:rsidRPr="00D92130">
              <w:rPr>
                <w:rFonts w:ascii="宋体" w:eastAsia="宋体" w:hAnsi="宋体" w:cs="宋体" w:hint="eastAsia"/>
                <w:color w:val="4B4B4B"/>
                <w:kern w:val="0"/>
                <w:sz w:val="28"/>
                <w:szCs w:val="28"/>
              </w:rPr>
              <w:br/>
              <w:t xml:space="preserve">　 　严以用权，单靠觉悟不保险，要有制度才管用。用法律明确权力边界，把权力关进制度的笼子，必须完善党内法规建设，全面推进依法治国，构筑规范权力运行的制度轨道。党的十八大以来，以党员干部作风建设带动权力规范运行取得显著成效。当前，国务院正在按照“法无授权不可为”原则加快建立和完善的权力清单制度，让权力的任性空间越来越小直至完全“驯服”。</w:t>
            </w:r>
            <w:r>
              <w:rPr>
                <w:rFonts w:ascii="宋体" w:eastAsia="宋体" w:hAnsi="宋体" w:cs="宋体" w:hint="eastAsia"/>
                <w:color w:val="4B4B4B"/>
                <w:kern w:val="0"/>
                <w:sz w:val="28"/>
                <w:szCs w:val="28"/>
              </w:rPr>
              <w:br/>
              <w:t xml:space="preserve">  </w:t>
            </w:r>
            <w:r w:rsidRPr="00D92130">
              <w:rPr>
                <w:rFonts w:ascii="宋体" w:eastAsia="宋体" w:hAnsi="宋体" w:cs="宋体" w:hint="eastAsia"/>
                <w:color w:val="4B4B4B"/>
                <w:kern w:val="0"/>
                <w:sz w:val="28"/>
                <w:szCs w:val="28"/>
              </w:rPr>
              <w:t xml:space="preserve"> 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 </w:t>
            </w:r>
            <w:r w:rsidRPr="00D92130">
              <w:rPr>
                <w:rFonts w:ascii="宋体" w:eastAsia="宋体" w:hAnsi="宋体" w:cs="宋体" w:hint="eastAsia"/>
                <w:color w:val="4B4B4B"/>
                <w:kern w:val="0"/>
                <w:sz w:val="28"/>
                <w:szCs w:val="28"/>
              </w:rPr>
              <w:br/>
              <w:t xml:space="preserve">　　 权力越大，责任越大。领导干部是推进“四个全面”战</w:t>
            </w:r>
            <w:r w:rsidRPr="00D92130">
              <w:rPr>
                <w:rFonts w:ascii="宋体" w:eastAsia="宋体" w:hAnsi="宋体" w:cs="宋体" w:hint="eastAsia"/>
                <w:color w:val="4B4B4B"/>
                <w:kern w:val="0"/>
                <w:sz w:val="28"/>
                <w:szCs w:val="28"/>
              </w:rPr>
              <w:lastRenderedPageBreak/>
              <w:t xml:space="preserve">略布局的领头羊，是团结带领群众创造幸福生活的主心骨，珍视并善用手中的权力，切实做到严以用权，心中有戒，才能不辱使命、不负重托，让权力造福人民。 </w:t>
            </w:r>
            <w:r w:rsidRPr="00D92130">
              <w:rPr>
                <w:rFonts w:ascii="宋体" w:eastAsia="宋体" w:hAnsi="宋体" w:cs="宋体" w:hint="eastAsia"/>
                <w:color w:val="4B4B4B"/>
                <w:kern w:val="0"/>
                <w:sz w:val="24"/>
                <w:szCs w:val="24"/>
              </w:rPr>
              <w:t>（新华时评）</w:t>
            </w:r>
          </w:p>
          <w:p w:rsidR="005D639D" w:rsidRDefault="005D639D" w:rsidP="00D92130">
            <w:pPr>
              <w:widowControl/>
              <w:spacing w:line="360" w:lineRule="auto"/>
              <w:divId w:val="1857650062"/>
              <w:rPr>
                <w:rFonts w:ascii="宋体" w:eastAsia="宋体" w:hAnsi="宋体" w:cs="宋体" w:hint="eastAsia"/>
                <w:color w:val="4B4B4B"/>
                <w:kern w:val="0"/>
                <w:sz w:val="24"/>
                <w:szCs w:val="24"/>
              </w:rPr>
            </w:pPr>
          </w:p>
          <w:p w:rsidR="005D639D" w:rsidRPr="00D92130" w:rsidRDefault="005D639D" w:rsidP="00D92130">
            <w:pPr>
              <w:widowControl/>
              <w:spacing w:line="360" w:lineRule="auto"/>
              <w:divId w:val="1857650062"/>
              <w:rPr>
                <w:rFonts w:ascii="Verdana" w:eastAsia="宋体" w:hAnsi="Verdana" w:cs="宋体"/>
                <w:color w:val="4B4B4B"/>
                <w:kern w:val="0"/>
                <w:szCs w:val="21"/>
              </w:rPr>
            </w:pPr>
            <w:bookmarkStart w:id="0" w:name="_GoBack"/>
            <w:bookmarkEnd w:id="0"/>
          </w:p>
        </w:tc>
      </w:tr>
    </w:tbl>
    <w:p w:rsidR="00D92130" w:rsidRDefault="00D92130" w:rsidP="00D92130">
      <w:pPr>
        <w:widowControl/>
        <w:shd w:val="clear" w:color="auto" w:fill="FFFFFF"/>
        <w:spacing w:line="750" w:lineRule="atLeast"/>
        <w:jc w:val="center"/>
        <w:outlineLvl w:val="0"/>
        <w:rPr>
          <w:rFonts w:ascii="微软雅黑" w:eastAsia="微软雅黑" w:hAnsi="微软雅黑" w:cs="宋体"/>
          <w:color w:val="000000"/>
          <w:kern w:val="36"/>
          <w:sz w:val="39"/>
          <w:szCs w:val="39"/>
        </w:rPr>
      </w:pPr>
    </w:p>
    <w:p w:rsidR="00D92130" w:rsidRDefault="00D92130" w:rsidP="00D92130">
      <w:pPr>
        <w:widowControl/>
        <w:shd w:val="clear" w:color="auto" w:fill="FFFFFF"/>
        <w:spacing w:line="750" w:lineRule="atLeast"/>
        <w:jc w:val="center"/>
        <w:outlineLvl w:val="0"/>
        <w:rPr>
          <w:rFonts w:ascii="微软雅黑" w:eastAsia="微软雅黑" w:hAnsi="微软雅黑" w:cs="宋体"/>
          <w:color w:val="000000"/>
          <w:kern w:val="36"/>
          <w:sz w:val="39"/>
          <w:szCs w:val="39"/>
        </w:rPr>
      </w:pPr>
      <w:r w:rsidRPr="00D92130">
        <w:rPr>
          <w:rFonts w:ascii="微软雅黑" w:eastAsia="微软雅黑" w:hAnsi="微软雅黑" w:cs="宋体" w:hint="eastAsia"/>
          <w:color w:val="000000"/>
          <w:kern w:val="36"/>
          <w:sz w:val="39"/>
          <w:szCs w:val="39"/>
        </w:rPr>
        <w:t>中共中央组织部发出通知要求在“三严三实”专题教育中联系反面典型深入开展研讨</w:t>
      </w:r>
    </w:p>
    <w:p w:rsidR="00D92130" w:rsidRPr="00D92130" w:rsidRDefault="00D92130" w:rsidP="00D92130">
      <w:pPr>
        <w:widowControl/>
        <w:shd w:val="clear" w:color="auto" w:fill="FFFFFF"/>
        <w:spacing w:line="750" w:lineRule="atLeast"/>
        <w:jc w:val="left"/>
        <w:outlineLvl w:val="0"/>
        <w:rPr>
          <w:rFonts w:ascii="宋体" w:eastAsia="宋体" w:hAnsi="宋体" w:cs="宋体"/>
          <w:color w:val="8D8D8D"/>
          <w:kern w:val="0"/>
          <w:szCs w:val="21"/>
        </w:rPr>
      </w:pPr>
      <w:r w:rsidRPr="00D92130">
        <w:rPr>
          <w:rFonts w:ascii="宋体" w:eastAsia="宋体" w:hAnsi="宋体" w:cs="宋体" w:hint="eastAsia"/>
          <w:color w:val="8D8D8D"/>
          <w:kern w:val="0"/>
          <w:szCs w:val="21"/>
          <w:bdr w:val="none" w:sz="0" w:space="0" w:color="auto" w:frame="1"/>
        </w:rPr>
        <w:t>2015年07月27日 19:31:07</w:t>
      </w:r>
      <w:r w:rsidRPr="00D92130">
        <w:rPr>
          <w:rFonts w:ascii="宋体" w:eastAsia="宋体" w:hAnsi="宋体" w:cs="宋体" w:hint="eastAsia"/>
          <w:color w:val="8D8D8D"/>
          <w:kern w:val="0"/>
          <w:szCs w:val="21"/>
        </w:rPr>
        <w:t> </w:t>
      </w:r>
      <w:r w:rsidRPr="00D92130">
        <w:rPr>
          <w:rFonts w:ascii="宋体" w:eastAsia="宋体" w:hAnsi="宋体" w:cs="宋体" w:hint="eastAsia"/>
          <w:color w:val="8D8D8D"/>
          <w:kern w:val="0"/>
          <w:szCs w:val="21"/>
          <w:bdr w:val="none" w:sz="0" w:space="0" w:color="auto" w:frame="1"/>
        </w:rPr>
        <w:t>来源： 新华网</w:t>
      </w:r>
    </w:p>
    <w:p w:rsidR="00D92130" w:rsidRPr="00D92130" w:rsidRDefault="00D92130" w:rsidP="00D92130">
      <w:pPr>
        <w:widowControl/>
        <w:shd w:val="clear" w:color="auto" w:fill="FFFFFF"/>
        <w:spacing w:after="150" w:line="480" w:lineRule="atLeast"/>
        <w:jc w:val="left"/>
        <w:rPr>
          <w:rFonts w:ascii="宋体" w:eastAsia="宋体" w:hAnsi="宋体" w:cs="宋体"/>
          <w:color w:val="393939"/>
          <w:kern w:val="0"/>
          <w:sz w:val="24"/>
          <w:szCs w:val="24"/>
        </w:rPr>
      </w:pPr>
      <w:r w:rsidRPr="00D92130">
        <w:rPr>
          <w:rFonts w:ascii="宋体" w:eastAsia="宋体" w:hAnsi="宋体" w:cs="宋体" w:hint="eastAsia"/>
          <w:color w:val="393939"/>
          <w:kern w:val="0"/>
          <w:sz w:val="24"/>
          <w:szCs w:val="24"/>
        </w:rPr>
        <w:t xml:space="preserve">　　新华网北京7月27日电  中共中央组织部发出通知，要求在“三严三实”专题教育学习研讨中，以周永康、薄熙来、徐才厚、令计划、苏荣等严重违纪违法案件为反面教材，聚焦严守党的政治纪律和政治规矩，组织县处级以上领导干部深刻总结反思，汲取教训、引以为戒，真正在思想上、工作上、作风上严起来、实起来。</w:t>
      </w:r>
    </w:p>
    <w:p w:rsidR="00D92130" w:rsidRPr="00D92130" w:rsidRDefault="00D92130" w:rsidP="00D92130">
      <w:pPr>
        <w:widowControl/>
        <w:shd w:val="clear" w:color="auto" w:fill="FFFFFF"/>
        <w:spacing w:after="150" w:line="480" w:lineRule="atLeast"/>
        <w:jc w:val="left"/>
        <w:rPr>
          <w:rFonts w:ascii="宋体" w:eastAsia="宋体" w:hAnsi="宋体" w:cs="宋体"/>
          <w:color w:val="393939"/>
          <w:kern w:val="0"/>
          <w:sz w:val="24"/>
          <w:szCs w:val="24"/>
        </w:rPr>
      </w:pPr>
      <w:r w:rsidRPr="00D92130">
        <w:rPr>
          <w:rFonts w:ascii="宋体" w:eastAsia="宋体" w:hAnsi="宋体" w:cs="宋体" w:hint="eastAsia"/>
          <w:color w:val="393939"/>
          <w:kern w:val="0"/>
          <w:sz w:val="24"/>
          <w:szCs w:val="24"/>
        </w:rPr>
        <w:t xml:space="preserve">　　《通知》强调，要组织领导干部认真学习中央精神，充分认识严肃查处这些严重违纪违法案件，彻底肃清其恶劣影响，对于严肃党纲党纪、</w:t>
      </w:r>
      <w:proofErr w:type="gramStart"/>
      <w:r w:rsidRPr="00D92130">
        <w:rPr>
          <w:rFonts w:ascii="宋体" w:eastAsia="宋体" w:hAnsi="宋体" w:cs="宋体" w:hint="eastAsia"/>
          <w:color w:val="393939"/>
          <w:kern w:val="0"/>
          <w:sz w:val="24"/>
          <w:szCs w:val="24"/>
        </w:rPr>
        <w:t>净化党</w:t>
      </w:r>
      <w:proofErr w:type="gramEnd"/>
      <w:r w:rsidRPr="00D92130">
        <w:rPr>
          <w:rFonts w:ascii="宋体" w:eastAsia="宋体" w:hAnsi="宋体" w:cs="宋体" w:hint="eastAsia"/>
          <w:color w:val="393939"/>
          <w:kern w:val="0"/>
          <w:sz w:val="24"/>
          <w:szCs w:val="24"/>
        </w:rPr>
        <w:t>的队伍的重要意义，使党员领导干部真正把思想和行动统一到中央精神上来，从反面典型中汲取教训，知敬畏、明底线、受警醒，严守党的政治纪律和政治规矩，坚决维护党的集中统一，为协调推进“四个全面”战略布局</w:t>
      </w:r>
      <w:proofErr w:type="gramStart"/>
      <w:r w:rsidRPr="00D92130">
        <w:rPr>
          <w:rFonts w:ascii="宋体" w:eastAsia="宋体" w:hAnsi="宋体" w:cs="宋体" w:hint="eastAsia"/>
          <w:color w:val="393939"/>
          <w:kern w:val="0"/>
          <w:sz w:val="24"/>
          <w:szCs w:val="24"/>
        </w:rPr>
        <w:t>作出</w:t>
      </w:r>
      <w:proofErr w:type="gramEnd"/>
      <w:r w:rsidRPr="00D92130">
        <w:rPr>
          <w:rFonts w:ascii="宋体" w:eastAsia="宋体" w:hAnsi="宋体" w:cs="宋体" w:hint="eastAsia"/>
          <w:color w:val="393939"/>
          <w:kern w:val="0"/>
          <w:sz w:val="24"/>
          <w:szCs w:val="24"/>
        </w:rPr>
        <w:t>新的更大贡献。</w:t>
      </w:r>
    </w:p>
    <w:p w:rsidR="00D92130" w:rsidRPr="00D92130" w:rsidRDefault="00D92130" w:rsidP="00D92130">
      <w:pPr>
        <w:widowControl/>
        <w:shd w:val="clear" w:color="auto" w:fill="FFFFFF"/>
        <w:spacing w:after="150" w:line="480" w:lineRule="atLeast"/>
        <w:jc w:val="left"/>
        <w:rPr>
          <w:rFonts w:ascii="宋体" w:eastAsia="宋体" w:hAnsi="宋体" w:cs="宋体"/>
          <w:color w:val="393939"/>
          <w:kern w:val="0"/>
          <w:sz w:val="24"/>
          <w:szCs w:val="24"/>
        </w:rPr>
      </w:pPr>
      <w:r w:rsidRPr="00D92130">
        <w:rPr>
          <w:rFonts w:ascii="宋体" w:eastAsia="宋体" w:hAnsi="宋体" w:cs="宋体" w:hint="eastAsia"/>
          <w:color w:val="393939"/>
          <w:kern w:val="0"/>
          <w:sz w:val="24"/>
          <w:szCs w:val="24"/>
        </w:rPr>
        <w:t xml:space="preserve">　　《通知》强调，要深入剖析反面典型严重违纪违法的思想根源，针对这些反面典型政治上变质、经济上贪婪、道德上堕落、生活上腐化的严重违纪违法行为，从理想信念这个“总开关”上、从党性原则上、从权力</w:t>
      </w:r>
      <w:proofErr w:type="gramStart"/>
      <w:r w:rsidRPr="00D92130">
        <w:rPr>
          <w:rFonts w:ascii="宋体" w:eastAsia="宋体" w:hAnsi="宋体" w:cs="宋体" w:hint="eastAsia"/>
          <w:color w:val="393939"/>
          <w:kern w:val="0"/>
          <w:sz w:val="24"/>
          <w:szCs w:val="24"/>
        </w:rPr>
        <w:t>观地位观利益</w:t>
      </w:r>
      <w:proofErr w:type="gramEnd"/>
      <w:r w:rsidRPr="00D92130">
        <w:rPr>
          <w:rFonts w:ascii="宋体" w:eastAsia="宋体" w:hAnsi="宋体" w:cs="宋体" w:hint="eastAsia"/>
          <w:color w:val="393939"/>
          <w:kern w:val="0"/>
          <w:sz w:val="24"/>
          <w:szCs w:val="24"/>
        </w:rPr>
        <w:t>观上、从道德品行上剖析根源，弄清实质。要以反面典型为镜，把自己摆进去，深入查找执</w:t>
      </w:r>
      <w:r w:rsidRPr="00D92130">
        <w:rPr>
          <w:rFonts w:ascii="宋体" w:eastAsia="宋体" w:hAnsi="宋体" w:cs="宋体" w:hint="eastAsia"/>
          <w:color w:val="393939"/>
          <w:kern w:val="0"/>
          <w:sz w:val="24"/>
          <w:szCs w:val="24"/>
        </w:rPr>
        <w:lastRenderedPageBreak/>
        <w:t>行政治纪律和政治规矩、组织纪律和廉政纪律等方面存在的突出问题，有什么问题就解决什么问题，什么问题突出就重点解决什么问题。</w:t>
      </w:r>
    </w:p>
    <w:p w:rsidR="00D92130" w:rsidRDefault="00D92130" w:rsidP="00D92130">
      <w:pPr>
        <w:widowControl/>
        <w:shd w:val="clear" w:color="auto" w:fill="FFFFFF"/>
        <w:spacing w:after="150" w:line="480" w:lineRule="atLeast"/>
        <w:ind w:firstLine="480"/>
        <w:jc w:val="left"/>
        <w:rPr>
          <w:rFonts w:ascii="宋体" w:eastAsia="宋体" w:hAnsi="宋体" w:cs="宋体"/>
          <w:color w:val="393939"/>
          <w:kern w:val="0"/>
          <w:sz w:val="24"/>
          <w:szCs w:val="24"/>
        </w:rPr>
      </w:pPr>
      <w:r w:rsidRPr="00D92130">
        <w:rPr>
          <w:rFonts w:ascii="宋体" w:eastAsia="宋体" w:hAnsi="宋体" w:cs="宋体" w:hint="eastAsia"/>
          <w:color w:val="393939"/>
          <w:kern w:val="0"/>
          <w:sz w:val="24"/>
          <w:szCs w:val="24"/>
        </w:rPr>
        <w:t>《通知》要求，要进一步增强</w:t>
      </w:r>
      <w:proofErr w:type="gramStart"/>
      <w:r w:rsidRPr="00D92130">
        <w:rPr>
          <w:rFonts w:ascii="宋体" w:eastAsia="宋体" w:hAnsi="宋体" w:cs="宋体" w:hint="eastAsia"/>
          <w:color w:val="393939"/>
          <w:kern w:val="0"/>
          <w:sz w:val="24"/>
          <w:szCs w:val="24"/>
        </w:rPr>
        <w:t>践行</w:t>
      </w:r>
      <w:proofErr w:type="gramEnd"/>
      <w:r w:rsidRPr="00D92130">
        <w:rPr>
          <w:rFonts w:ascii="宋体" w:eastAsia="宋体" w:hAnsi="宋体" w:cs="宋体" w:hint="eastAsia"/>
          <w:color w:val="393939"/>
          <w:kern w:val="0"/>
          <w:sz w:val="24"/>
          <w:szCs w:val="24"/>
        </w:rPr>
        <w:t>“三严三实”的思想自觉和行动自觉，把“三严三实”作为修身做人、用权律己的基本遵循，作为干事创业的行为准则。自觉坚守对党忠诚的政治品质，始终把党放在心中最高位置，遵守党章、</w:t>
      </w:r>
      <w:proofErr w:type="gramStart"/>
      <w:r w:rsidRPr="00D92130">
        <w:rPr>
          <w:rFonts w:ascii="宋体" w:eastAsia="宋体" w:hAnsi="宋体" w:cs="宋体" w:hint="eastAsia"/>
          <w:color w:val="393939"/>
          <w:kern w:val="0"/>
          <w:sz w:val="24"/>
          <w:szCs w:val="24"/>
        </w:rPr>
        <w:t>践行</w:t>
      </w:r>
      <w:proofErr w:type="gramEnd"/>
      <w:r w:rsidRPr="00D92130">
        <w:rPr>
          <w:rFonts w:ascii="宋体" w:eastAsia="宋体" w:hAnsi="宋体" w:cs="宋体" w:hint="eastAsia"/>
          <w:color w:val="393939"/>
          <w:kern w:val="0"/>
          <w:sz w:val="24"/>
          <w:szCs w:val="24"/>
        </w:rPr>
        <w:t>誓言，坚定理想信念、对党绝对忠诚，在各种诱惑面前立场坚定，始终做到在党言党、在党忧党、在党为党。自觉严守党的政治纪律和政治规矩，始终在思想上政治上行动上同以习近平同志为总书记的党中央保持高度一致。自觉增强党性修养，加强从政道德和个人品行修养，慎独慎微、勤于自省，襟怀坦白、表里如一，敢于担当、真抓实干，始终做到心中有党、心中有民、心中有责、心中有戒，保持共产党人的崇高品质和浩然正气。</w:t>
      </w:r>
    </w:p>
    <w:p w:rsidR="00D92130" w:rsidRDefault="00D92130" w:rsidP="00D92130">
      <w:pPr>
        <w:widowControl/>
        <w:shd w:val="clear" w:color="auto" w:fill="FFFFFF"/>
        <w:spacing w:after="150" w:line="480" w:lineRule="atLeast"/>
        <w:ind w:firstLine="480"/>
        <w:jc w:val="left"/>
        <w:rPr>
          <w:rFonts w:ascii="宋体" w:eastAsia="宋体" w:hAnsi="宋体" w:cs="宋体"/>
          <w:color w:val="393939"/>
          <w:kern w:val="0"/>
          <w:sz w:val="24"/>
          <w:szCs w:val="24"/>
        </w:rPr>
      </w:pPr>
    </w:p>
    <w:p w:rsidR="00D92130" w:rsidRPr="00D92130" w:rsidRDefault="00D92130" w:rsidP="00D92130">
      <w:pPr>
        <w:widowControl/>
        <w:shd w:val="clear" w:color="auto" w:fill="FFFFFF"/>
        <w:spacing w:after="150" w:line="480" w:lineRule="atLeast"/>
        <w:ind w:firstLine="480"/>
        <w:jc w:val="left"/>
        <w:rPr>
          <w:rFonts w:ascii="宋体" w:eastAsia="宋体" w:hAnsi="宋体" w:cs="宋体"/>
          <w:color w:val="393939"/>
          <w:kern w:val="0"/>
          <w:sz w:val="24"/>
          <w:szCs w:val="24"/>
        </w:rPr>
      </w:pPr>
    </w:p>
    <w:p w:rsidR="00D92130" w:rsidRPr="00D92130" w:rsidRDefault="00D92130"/>
    <w:tbl>
      <w:tblPr>
        <w:tblW w:w="9600" w:type="dxa"/>
        <w:tblCellSpacing w:w="0" w:type="dxa"/>
        <w:tblCellMar>
          <w:left w:w="0" w:type="dxa"/>
          <w:right w:w="0" w:type="dxa"/>
        </w:tblCellMar>
        <w:tblLook w:val="04A0" w:firstRow="1" w:lastRow="0" w:firstColumn="1" w:lastColumn="0" w:noHBand="0" w:noVBand="1"/>
      </w:tblPr>
      <w:tblGrid>
        <w:gridCol w:w="9600"/>
      </w:tblGrid>
      <w:tr w:rsidR="00D92130" w:rsidRPr="00D92130" w:rsidTr="00D92130">
        <w:trPr>
          <w:tblCellSpacing w:w="0" w:type="dxa"/>
        </w:trPr>
        <w:tc>
          <w:tcPr>
            <w:tcW w:w="0" w:type="auto"/>
            <w:tcMar>
              <w:top w:w="300" w:type="dxa"/>
              <w:left w:w="0" w:type="dxa"/>
              <w:bottom w:w="300" w:type="dxa"/>
              <w:right w:w="0" w:type="dxa"/>
            </w:tcMar>
            <w:vAlign w:val="center"/>
            <w:hideMark/>
          </w:tcPr>
          <w:p w:rsidR="00D92130" w:rsidRPr="00D92130" w:rsidRDefault="00D92130" w:rsidP="00D92130">
            <w:pPr>
              <w:widowControl/>
              <w:spacing w:line="600" w:lineRule="atLeast"/>
              <w:jc w:val="center"/>
              <w:rPr>
                <w:rFonts w:ascii="微软雅黑" w:eastAsia="微软雅黑" w:hAnsi="微软雅黑" w:cs="宋体"/>
                <w:color w:val="000000"/>
                <w:kern w:val="0"/>
                <w:sz w:val="42"/>
                <w:szCs w:val="42"/>
              </w:rPr>
            </w:pPr>
            <w:r w:rsidRPr="00D92130">
              <w:rPr>
                <w:rFonts w:ascii="微软雅黑" w:eastAsia="微软雅黑" w:hAnsi="微软雅黑" w:cs="宋体" w:hint="eastAsia"/>
                <w:color w:val="000000"/>
                <w:kern w:val="0"/>
                <w:sz w:val="42"/>
                <w:szCs w:val="42"/>
              </w:rPr>
              <w:t>刘云山：要以周永康薄熙来徐才厚等案警醒干部</w:t>
            </w:r>
          </w:p>
        </w:tc>
      </w:tr>
      <w:tr w:rsidR="00D92130" w:rsidRPr="00D92130" w:rsidTr="00D92130">
        <w:trPr>
          <w:tblCellSpacing w:w="0" w:type="dxa"/>
        </w:trPr>
        <w:tc>
          <w:tcPr>
            <w:tcW w:w="0" w:type="auto"/>
            <w:vAlign w:val="center"/>
            <w:hideMark/>
          </w:tcPr>
          <w:p w:rsidR="00D92130" w:rsidRPr="00D92130" w:rsidRDefault="00D92130" w:rsidP="00D92130">
            <w:pPr>
              <w:widowControl/>
              <w:spacing w:line="300" w:lineRule="atLeast"/>
              <w:jc w:val="center"/>
              <w:rPr>
                <w:rFonts w:ascii="宋体" w:eastAsia="宋体" w:hAnsi="宋体" w:cs="宋体"/>
                <w:color w:val="CCCCCC"/>
                <w:kern w:val="0"/>
                <w:sz w:val="18"/>
                <w:szCs w:val="18"/>
              </w:rPr>
            </w:pPr>
            <w:r w:rsidRPr="00D92130">
              <w:rPr>
                <w:rFonts w:ascii="宋体" w:eastAsia="宋体" w:hAnsi="宋体" w:cs="宋体" w:hint="eastAsia"/>
                <w:color w:val="CCCCCC"/>
                <w:kern w:val="0"/>
                <w:sz w:val="18"/>
                <w:szCs w:val="18"/>
              </w:rPr>
              <w:t>发布时间： 2014-12-20 13:39:05  |  来源： 新华网  |  作者：  |  责任编辑： 李琨</w:t>
            </w:r>
          </w:p>
        </w:tc>
      </w:tr>
      <w:tr w:rsidR="00D92130" w:rsidRPr="00D92130" w:rsidTr="00D92130">
        <w:trPr>
          <w:tblCellSpacing w:w="0" w:type="dxa"/>
        </w:trPr>
        <w:tc>
          <w:tcPr>
            <w:tcW w:w="0" w:type="auto"/>
            <w:tcMar>
              <w:top w:w="225" w:type="dxa"/>
              <w:left w:w="0" w:type="dxa"/>
              <w:bottom w:w="0" w:type="dxa"/>
              <w:right w:w="0" w:type="dxa"/>
            </w:tcMar>
            <w:vAlign w:val="center"/>
            <w:hideMark/>
          </w:tcPr>
          <w:p w:rsidR="00D92130" w:rsidRPr="00D92130" w:rsidRDefault="00D92130" w:rsidP="00D92130">
            <w:pPr>
              <w:widowControl/>
              <w:spacing w:after="225" w:line="360" w:lineRule="atLeast"/>
              <w:ind w:left="45" w:right="45" w:firstLine="450"/>
              <w:jc w:val="left"/>
              <w:rPr>
                <w:rFonts w:ascii="宋体" w:eastAsia="宋体" w:hAnsi="宋体" w:cs="宋体"/>
                <w:color w:val="000000"/>
                <w:kern w:val="0"/>
                <w:szCs w:val="21"/>
              </w:rPr>
            </w:pPr>
            <w:r w:rsidRPr="00D92130">
              <w:rPr>
                <w:rFonts w:ascii="宋体" w:eastAsia="宋体" w:hAnsi="宋体" w:cs="宋体" w:hint="eastAsia"/>
                <w:color w:val="000000"/>
                <w:kern w:val="0"/>
                <w:szCs w:val="21"/>
              </w:rPr>
              <w:t>全国组织部长会议19日在京召开。中共中央政治局常委、中央书记处书记刘云山出席会议并讲话，强调要突出全面从严治党这个主线，坚持思想教育从严、干部管理从严、作风要求从严、组织建设从严、制度执行从严，统筹推进党的建设和组织工作各项任务，为全面建成小康社会、全面深化改革、全面推进依法治国提供坚强组织保证。</w:t>
            </w:r>
          </w:p>
          <w:p w:rsidR="00D92130" w:rsidRPr="00D92130" w:rsidRDefault="00D92130" w:rsidP="00D92130">
            <w:pPr>
              <w:widowControl/>
              <w:spacing w:after="225" w:line="360" w:lineRule="atLeast"/>
              <w:ind w:left="45" w:right="45" w:firstLine="450"/>
              <w:jc w:val="left"/>
              <w:rPr>
                <w:rFonts w:ascii="宋体" w:eastAsia="宋体" w:hAnsi="宋体" w:cs="宋体"/>
                <w:color w:val="000000"/>
                <w:kern w:val="0"/>
                <w:szCs w:val="21"/>
              </w:rPr>
            </w:pPr>
            <w:r w:rsidRPr="00D92130">
              <w:rPr>
                <w:rFonts w:ascii="宋体" w:eastAsia="宋体" w:hAnsi="宋体" w:cs="宋体" w:hint="eastAsia"/>
                <w:color w:val="000000"/>
                <w:kern w:val="0"/>
                <w:szCs w:val="21"/>
              </w:rPr>
              <w:t>刘云山指出，重视思想建党是我们党的优良传统和政治优势，要深入学</w:t>
            </w:r>
            <w:proofErr w:type="gramStart"/>
            <w:r w:rsidRPr="00D92130">
              <w:rPr>
                <w:rFonts w:ascii="宋体" w:eastAsia="宋体" w:hAnsi="宋体" w:cs="宋体" w:hint="eastAsia"/>
                <w:color w:val="000000"/>
                <w:kern w:val="0"/>
                <w:szCs w:val="21"/>
              </w:rPr>
              <w:t>习习近</w:t>
            </w:r>
            <w:proofErr w:type="gramEnd"/>
            <w:r w:rsidRPr="00D92130">
              <w:rPr>
                <w:rFonts w:ascii="宋体" w:eastAsia="宋体" w:hAnsi="宋体" w:cs="宋体" w:hint="eastAsia"/>
                <w:color w:val="000000"/>
                <w:kern w:val="0"/>
                <w:szCs w:val="21"/>
              </w:rPr>
              <w:t>平总书记系列重要讲话精神，坚持不懈推进思想理论武装。深化学习关键是要联系实际、注重实效，做到学而信、学而用、学而行，真正落实到忠诚信仰上，落实到严以律己上，落实到勇于担当上。</w:t>
            </w:r>
          </w:p>
          <w:p w:rsidR="00D92130" w:rsidRPr="00D92130" w:rsidRDefault="00D92130" w:rsidP="00D92130">
            <w:pPr>
              <w:widowControl/>
              <w:spacing w:after="225" w:line="360" w:lineRule="atLeast"/>
              <w:ind w:left="45" w:right="45" w:firstLine="450"/>
              <w:jc w:val="left"/>
              <w:rPr>
                <w:rFonts w:ascii="宋体" w:eastAsia="宋体" w:hAnsi="宋体" w:cs="宋体"/>
                <w:color w:val="000000"/>
                <w:kern w:val="0"/>
                <w:szCs w:val="21"/>
              </w:rPr>
            </w:pPr>
            <w:r w:rsidRPr="00D92130">
              <w:rPr>
                <w:rFonts w:ascii="宋体" w:eastAsia="宋体" w:hAnsi="宋体" w:cs="宋体" w:hint="eastAsia"/>
                <w:color w:val="000000"/>
                <w:kern w:val="0"/>
                <w:szCs w:val="21"/>
              </w:rPr>
              <w:t>刘云山指出，全面从严治党，重点是从严治吏、从严选好管好干部。要按照好干部标准，严把选人用人动议关、考察关、程序关，把干部选准用好；切实加强干部日常管理监督，抓</w:t>
            </w:r>
            <w:proofErr w:type="gramStart"/>
            <w:r w:rsidRPr="00D92130">
              <w:rPr>
                <w:rFonts w:ascii="宋体" w:eastAsia="宋体" w:hAnsi="宋体" w:cs="宋体" w:hint="eastAsia"/>
                <w:color w:val="000000"/>
                <w:kern w:val="0"/>
                <w:szCs w:val="21"/>
              </w:rPr>
              <w:t>苗头抓</w:t>
            </w:r>
            <w:proofErr w:type="gramEnd"/>
            <w:r w:rsidRPr="00D92130">
              <w:rPr>
                <w:rFonts w:ascii="宋体" w:eastAsia="宋体" w:hAnsi="宋体" w:cs="宋体" w:hint="eastAsia"/>
                <w:color w:val="000000"/>
                <w:kern w:val="0"/>
                <w:szCs w:val="21"/>
              </w:rPr>
              <w:t>预防，动真格敢碰硬，让干部心有所畏、言有所戒、行有所止；继续加强对裸官、吃空饷、档案造假、买官卖官、说情打招呼、超职数配备领导职务、领导干部在企业违规兼职等的治理。</w:t>
            </w:r>
          </w:p>
          <w:p w:rsidR="00D92130" w:rsidRPr="00D92130" w:rsidRDefault="00D92130" w:rsidP="00D92130">
            <w:pPr>
              <w:widowControl/>
              <w:spacing w:after="225" w:line="360" w:lineRule="atLeast"/>
              <w:ind w:left="45" w:right="45" w:firstLine="450"/>
              <w:jc w:val="left"/>
              <w:rPr>
                <w:rFonts w:ascii="宋体" w:eastAsia="宋体" w:hAnsi="宋体" w:cs="宋体"/>
                <w:color w:val="000000"/>
                <w:kern w:val="0"/>
                <w:szCs w:val="21"/>
              </w:rPr>
            </w:pPr>
            <w:r w:rsidRPr="00D92130">
              <w:rPr>
                <w:rFonts w:ascii="宋体" w:eastAsia="宋体" w:hAnsi="宋体" w:cs="宋体" w:hint="eastAsia"/>
                <w:color w:val="000000"/>
                <w:kern w:val="0"/>
                <w:szCs w:val="21"/>
              </w:rPr>
              <w:lastRenderedPageBreak/>
              <w:t>刘云山指出，巩固教育实践活动成果、培育良好作风，必须以讲认真的精神深化专项整治，</w:t>
            </w:r>
            <w:proofErr w:type="gramStart"/>
            <w:r w:rsidRPr="00D92130">
              <w:rPr>
                <w:rFonts w:ascii="宋体" w:eastAsia="宋体" w:hAnsi="宋体" w:cs="宋体" w:hint="eastAsia"/>
                <w:color w:val="000000"/>
                <w:kern w:val="0"/>
                <w:szCs w:val="21"/>
              </w:rPr>
              <w:t>强化正风肃</w:t>
            </w:r>
            <w:proofErr w:type="gramEnd"/>
            <w:r w:rsidRPr="00D92130">
              <w:rPr>
                <w:rFonts w:ascii="宋体" w:eastAsia="宋体" w:hAnsi="宋体" w:cs="宋体" w:hint="eastAsia"/>
                <w:color w:val="000000"/>
                <w:kern w:val="0"/>
                <w:szCs w:val="21"/>
              </w:rPr>
              <w:t>纪，对“四风”方面突出问题保持警觉，发现一起、查处一起。要在领导干部中深入进行“三严三实”专题教育，发挥正反两方面典型的教育警示作用，以周永康、薄熙来、徐才厚等案件为反面教材，让领导干部受警醒、明底线、知敬畏。</w:t>
            </w:r>
          </w:p>
          <w:p w:rsidR="00D92130" w:rsidRPr="00D92130" w:rsidRDefault="00D92130" w:rsidP="00D92130">
            <w:pPr>
              <w:widowControl/>
              <w:spacing w:after="225" w:line="360" w:lineRule="atLeast"/>
              <w:ind w:left="45" w:right="45" w:firstLine="450"/>
              <w:jc w:val="left"/>
              <w:rPr>
                <w:rFonts w:ascii="宋体" w:eastAsia="宋体" w:hAnsi="宋体" w:cs="宋体"/>
                <w:color w:val="000000"/>
                <w:kern w:val="0"/>
                <w:szCs w:val="21"/>
              </w:rPr>
            </w:pPr>
            <w:r w:rsidRPr="00D92130">
              <w:rPr>
                <w:rFonts w:ascii="宋体" w:eastAsia="宋体" w:hAnsi="宋体" w:cs="宋体" w:hint="eastAsia"/>
                <w:color w:val="000000"/>
                <w:kern w:val="0"/>
                <w:szCs w:val="21"/>
              </w:rPr>
              <w:t>刘云山强调，全面从严治党，重在落实责任。各级党委要强化主体意识，明确责任清单，经常问一问党委是不是真正做到了聚精会神抓党建，党委书记是不是真正成了从严治党的书记，班子成员是不是真正履行了分管领域从严治党的责任。要健全党建工作述职考评和问责机制，对管党治党不严致使问题频发、不正之风蔓延的要追究领导责任。</w:t>
            </w:r>
          </w:p>
          <w:p w:rsidR="00D92130" w:rsidRPr="00D92130" w:rsidRDefault="00D92130" w:rsidP="00D92130">
            <w:pPr>
              <w:widowControl/>
              <w:spacing w:after="225" w:line="360" w:lineRule="atLeast"/>
              <w:ind w:left="45" w:right="45" w:firstLine="450"/>
              <w:jc w:val="left"/>
              <w:rPr>
                <w:rFonts w:ascii="宋体" w:eastAsia="宋体" w:hAnsi="宋体" w:cs="宋体"/>
                <w:color w:val="000000"/>
                <w:kern w:val="0"/>
                <w:szCs w:val="21"/>
              </w:rPr>
            </w:pPr>
            <w:r w:rsidRPr="00D92130">
              <w:rPr>
                <w:rFonts w:ascii="宋体" w:eastAsia="宋体" w:hAnsi="宋体" w:cs="宋体" w:hint="eastAsia"/>
                <w:color w:val="000000"/>
                <w:kern w:val="0"/>
                <w:szCs w:val="21"/>
              </w:rPr>
              <w:t>中共中央政治局委员、中组部部长赵乐际主持会议并</w:t>
            </w:r>
            <w:proofErr w:type="gramStart"/>
            <w:r w:rsidRPr="00D92130">
              <w:rPr>
                <w:rFonts w:ascii="宋体" w:eastAsia="宋体" w:hAnsi="宋体" w:cs="宋体" w:hint="eastAsia"/>
                <w:color w:val="000000"/>
                <w:kern w:val="0"/>
                <w:szCs w:val="21"/>
              </w:rPr>
              <w:t>作工</w:t>
            </w:r>
            <w:proofErr w:type="gramEnd"/>
            <w:r w:rsidRPr="00D92130">
              <w:rPr>
                <w:rFonts w:ascii="宋体" w:eastAsia="宋体" w:hAnsi="宋体" w:cs="宋体" w:hint="eastAsia"/>
                <w:color w:val="000000"/>
                <w:kern w:val="0"/>
                <w:szCs w:val="21"/>
              </w:rPr>
              <w:t>作报告，强调要深入学习贯彻习近平总书记系列重要讲话精神，抓好思想教育这个从严治党的根本；巩固拓展教育实践活动成果，持之以恒整治“四风”；聚神聚</w:t>
            </w:r>
            <w:proofErr w:type="gramStart"/>
            <w:r w:rsidRPr="00D92130">
              <w:rPr>
                <w:rFonts w:ascii="宋体" w:eastAsia="宋体" w:hAnsi="宋体" w:cs="宋体" w:hint="eastAsia"/>
                <w:color w:val="000000"/>
                <w:kern w:val="0"/>
                <w:szCs w:val="21"/>
              </w:rPr>
              <w:t>力深化</w:t>
            </w:r>
            <w:proofErr w:type="gramEnd"/>
            <w:r w:rsidRPr="00D92130">
              <w:rPr>
                <w:rFonts w:ascii="宋体" w:eastAsia="宋体" w:hAnsi="宋体" w:cs="宋体" w:hint="eastAsia"/>
                <w:color w:val="000000"/>
                <w:kern w:val="0"/>
                <w:szCs w:val="21"/>
              </w:rPr>
              <w:t>党的建设制度改革，以最讲认真的态度和钉钉子精神抓好制度执行；推动从严管理监督干部常态化，重点防止干部带病提拔，切实改变重使用轻管理现象，开展突出问题专项整治，严肃纠正和查处违反政治纪律、政治规矩问题；进一步整顿软弱涣散基层党组织，抓好带头人队伍，发挥基层党组织的战斗堡垒作用；择天下英才而用之，为实施创新驱动发展战略、走出</w:t>
            </w:r>
            <w:proofErr w:type="gramStart"/>
            <w:r w:rsidRPr="00D92130">
              <w:rPr>
                <w:rFonts w:ascii="宋体" w:eastAsia="宋体" w:hAnsi="宋体" w:cs="宋体" w:hint="eastAsia"/>
                <w:color w:val="000000"/>
                <w:kern w:val="0"/>
                <w:szCs w:val="21"/>
              </w:rPr>
              <w:t>去战略</w:t>
            </w:r>
            <w:proofErr w:type="gramEnd"/>
            <w:r w:rsidRPr="00D92130">
              <w:rPr>
                <w:rFonts w:ascii="宋体" w:eastAsia="宋体" w:hAnsi="宋体" w:cs="宋体" w:hint="eastAsia"/>
                <w:color w:val="000000"/>
                <w:kern w:val="0"/>
                <w:szCs w:val="21"/>
              </w:rPr>
              <w:t>提供人才支撑；组织部门要积极适应新常态，</w:t>
            </w:r>
            <w:proofErr w:type="gramStart"/>
            <w:r w:rsidRPr="00D92130">
              <w:rPr>
                <w:rFonts w:ascii="宋体" w:eastAsia="宋体" w:hAnsi="宋体" w:cs="宋体" w:hint="eastAsia"/>
                <w:color w:val="000000"/>
                <w:kern w:val="0"/>
                <w:szCs w:val="21"/>
              </w:rPr>
              <w:t>践行</w:t>
            </w:r>
            <w:proofErr w:type="gramEnd"/>
            <w:r w:rsidRPr="00D92130">
              <w:rPr>
                <w:rFonts w:ascii="宋体" w:eastAsia="宋体" w:hAnsi="宋体" w:cs="宋体" w:hint="eastAsia"/>
                <w:color w:val="000000"/>
                <w:kern w:val="0"/>
                <w:szCs w:val="21"/>
              </w:rPr>
              <w:t>“三严三实”要求，增强专业化能力，不断提高工作水平。</w:t>
            </w:r>
          </w:p>
        </w:tc>
      </w:tr>
    </w:tbl>
    <w:p w:rsidR="00543554" w:rsidRDefault="00543554"/>
    <w:p w:rsidR="00D92130" w:rsidRDefault="00D92130"/>
    <w:p w:rsidR="00D92130" w:rsidRDefault="00D92130" w:rsidP="00D92130">
      <w:pPr>
        <w:widowControl/>
        <w:shd w:val="clear" w:color="auto" w:fill="FFFFFF"/>
        <w:spacing w:line="690" w:lineRule="atLeast"/>
        <w:outlineLvl w:val="0"/>
      </w:pPr>
    </w:p>
    <w:p w:rsidR="00D92130" w:rsidRDefault="00D92130" w:rsidP="00D92130">
      <w:pPr>
        <w:widowControl/>
        <w:shd w:val="clear" w:color="auto" w:fill="FFFFFF"/>
        <w:spacing w:line="690" w:lineRule="atLeast"/>
        <w:outlineLvl w:val="0"/>
      </w:pPr>
    </w:p>
    <w:p w:rsidR="00D92130" w:rsidRDefault="00D92130" w:rsidP="00D92130">
      <w:pPr>
        <w:widowControl/>
        <w:shd w:val="clear" w:color="auto" w:fill="FFFFFF"/>
        <w:spacing w:line="690" w:lineRule="atLeast"/>
        <w:jc w:val="center"/>
        <w:outlineLvl w:val="0"/>
        <w:rPr>
          <w:rFonts w:ascii="微软雅黑" w:eastAsia="微软雅黑" w:hAnsi="微软雅黑" w:cs="宋体"/>
          <w:color w:val="191919"/>
          <w:kern w:val="36"/>
          <w:sz w:val="39"/>
          <w:szCs w:val="39"/>
        </w:rPr>
      </w:pPr>
      <w:r w:rsidRPr="00D92130">
        <w:rPr>
          <w:rFonts w:ascii="微软雅黑" w:eastAsia="微软雅黑" w:hAnsi="微软雅黑" w:cs="宋体" w:hint="eastAsia"/>
          <w:color w:val="191919"/>
          <w:kern w:val="36"/>
          <w:sz w:val="39"/>
          <w:szCs w:val="39"/>
        </w:rPr>
        <w:t>军报：滥用权力是周永康徐才厚等犯罪的</w:t>
      </w:r>
    </w:p>
    <w:p w:rsidR="00D92130" w:rsidRPr="00D92130" w:rsidRDefault="00D92130" w:rsidP="00D92130">
      <w:pPr>
        <w:widowControl/>
        <w:shd w:val="clear" w:color="auto" w:fill="FFFFFF"/>
        <w:spacing w:line="690" w:lineRule="atLeast"/>
        <w:jc w:val="center"/>
        <w:outlineLvl w:val="0"/>
        <w:rPr>
          <w:rFonts w:ascii="微软雅黑" w:eastAsia="微软雅黑" w:hAnsi="微软雅黑" w:cs="宋体"/>
          <w:color w:val="191919"/>
          <w:kern w:val="36"/>
          <w:sz w:val="39"/>
          <w:szCs w:val="39"/>
        </w:rPr>
      </w:pPr>
      <w:r w:rsidRPr="00D92130">
        <w:rPr>
          <w:rFonts w:ascii="微软雅黑" w:eastAsia="微软雅黑" w:hAnsi="微软雅黑" w:cs="宋体" w:hint="eastAsia"/>
          <w:color w:val="191919"/>
          <w:kern w:val="36"/>
          <w:sz w:val="39"/>
          <w:szCs w:val="39"/>
        </w:rPr>
        <w:t>重要原因</w:t>
      </w:r>
    </w:p>
    <w:p w:rsidR="00D92130" w:rsidRPr="00D92130" w:rsidRDefault="00D92130" w:rsidP="00D92130">
      <w:pPr>
        <w:widowControl/>
        <w:shd w:val="clear" w:color="auto" w:fill="FFFFFF"/>
        <w:spacing w:line="240" w:lineRule="atLeast"/>
        <w:jc w:val="left"/>
        <w:rPr>
          <w:rFonts w:ascii="Simsun" w:eastAsia="宋体" w:hAnsi="Simsun" w:cs="宋体" w:hint="eastAsia"/>
          <w:color w:val="999999"/>
          <w:kern w:val="0"/>
          <w:sz w:val="18"/>
          <w:szCs w:val="18"/>
        </w:rPr>
      </w:pPr>
      <w:r w:rsidRPr="00D92130">
        <w:rPr>
          <w:rFonts w:ascii="Simsun" w:eastAsia="宋体" w:hAnsi="Simsun" w:cs="宋体"/>
          <w:color w:val="999999"/>
          <w:kern w:val="0"/>
          <w:sz w:val="18"/>
          <w:szCs w:val="18"/>
        </w:rPr>
        <w:t>2015-02-27 11:43:04    </w:t>
      </w:r>
      <w:hyperlink r:id="rId12" w:tgtFrame="blank" w:history="1">
        <w:proofErr w:type="gramStart"/>
        <w:r w:rsidRPr="00D92130">
          <w:rPr>
            <w:rFonts w:ascii="Simsun" w:eastAsia="宋体" w:hAnsi="Simsun" w:cs="宋体"/>
            <w:color w:val="999999"/>
            <w:kern w:val="0"/>
            <w:sz w:val="18"/>
            <w:szCs w:val="18"/>
          </w:rPr>
          <w:t>人民网</w:t>
        </w:r>
        <w:proofErr w:type="gramEnd"/>
      </w:hyperlink>
      <w:r w:rsidRPr="00D92130">
        <w:rPr>
          <w:rFonts w:ascii="Simsun" w:eastAsia="宋体" w:hAnsi="Simsun" w:cs="宋体"/>
          <w:color w:val="999999"/>
          <w:kern w:val="0"/>
          <w:sz w:val="18"/>
          <w:szCs w:val="18"/>
        </w:rPr>
        <w:t xml:space="preserve">   </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r w:rsidRPr="00D92130">
        <w:rPr>
          <w:rFonts w:ascii="Simsun" w:eastAsia="宋体" w:hAnsi="Simsun" w:cs="宋体"/>
          <w:color w:val="383838"/>
          <w:kern w:val="0"/>
          <w:sz w:val="24"/>
          <w:szCs w:val="24"/>
        </w:rPr>
        <w:t>原标题：以刮骨疗毒的勇气搞好整改</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proofErr w:type="gramStart"/>
      <w:r w:rsidRPr="00D92130">
        <w:rPr>
          <w:rFonts w:ascii="Simsun" w:eastAsia="宋体" w:hAnsi="Simsun" w:cs="宋体"/>
          <w:color w:val="383838"/>
          <w:kern w:val="0"/>
          <w:sz w:val="24"/>
          <w:szCs w:val="24"/>
        </w:rPr>
        <w:t>习主席</w:t>
      </w:r>
      <w:proofErr w:type="gramEnd"/>
      <w:r w:rsidRPr="00D92130">
        <w:rPr>
          <w:rFonts w:ascii="Simsun" w:eastAsia="宋体" w:hAnsi="Simsun" w:cs="宋体"/>
          <w:color w:val="383838"/>
          <w:kern w:val="0"/>
          <w:sz w:val="24"/>
          <w:szCs w:val="24"/>
        </w:rPr>
        <w:t>在全军政治工作会议上，深刻剖析了当前领导干部中存在的</w:t>
      </w:r>
      <w:r w:rsidRPr="00D92130">
        <w:rPr>
          <w:rFonts w:ascii="Simsun" w:eastAsia="宋体" w:hAnsi="Simsun" w:cs="宋体"/>
          <w:color w:val="383838"/>
          <w:kern w:val="0"/>
          <w:sz w:val="24"/>
          <w:szCs w:val="24"/>
        </w:rPr>
        <w:t>10</w:t>
      </w:r>
      <w:r w:rsidRPr="00D92130">
        <w:rPr>
          <w:rFonts w:ascii="Simsun" w:eastAsia="宋体" w:hAnsi="Simsun" w:cs="宋体"/>
          <w:color w:val="383838"/>
          <w:kern w:val="0"/>
          <w:sz w:val="24"/>
          <w:szCs w:val="24"/>
        </w:rPr>
        <w:t>个方面突出问题，针针见血、直击要害。我们应牢牢把握整风整改这个总基调，突出党委班子和领导干部这个重点，坚持刀口向内，勇于刮骨疗毒，着力解决党委班子和领导干部队伍建设存在的突出问题。</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r w:rsidRPr="00D92130">
        <w:rPr>
          <w:rFonts w:ascii="Simsun" w:eastAsia="宋体" w:hAnsi="Simsun" w:cs="宋体"/>
          <w:color w:val="383838"/>
          <w:kern w:val="0"/>
          <w:sz w:val="24"/>
          <w:szCs w:val="24"/>
        </w:rPr>
        <w:t>一是着力整改信心信念信仰缺失的问题。如果认为政治不变节就是对党忠诚，显然是肤浅的。落实指示打折扣、执行规定搞变通、遇事盘算个人小九九，就是</w:t>
      </w:r>
      <w:r w:rsidRPr="00D92130">
        <w:rPr>
          <w:rFonts w:ascii="Simsun" w:eastAsia="宋体" w:hAnsi="Simsun" w:cs="宋体"/>
          <w:color w:val="383838"/>
          <w:kern w:val="0"/>
          <w:sz w:val="24"/>
          <w:szCs w:val="24"/>
        </w:rPr>
        <w:lastRenderedPageBreak/>
        <w:t>对党忠诚上有问题。还有的台上一套台下一套，对人一套对己一套，当</w:t>
      </w:r>
      <w:r w:rsidRPr="00D92130">
        <w:rPr>
          <w:rFonts w:ascii="Simsun" w:eastAsia="宋体" w:hAnsi="Simsun" w:cs="宋体"/>
          <w:color w:val="383838"/>
          <w:kern w:val="0"/>
          <w:sz w:val="24"/>
          <w:szCs w:val="24"/>
        </w:rPr>
        <w:t>“</w:t>
      </w:r>
      <w:r w:rsidRPr="00D92130">
        <w:rPr>
          <w:rFonts w:ascii="Simsun" w:eastAsia="宋体" w:hAnsi="Simsun" w:cs="宋体"/>
          <w:color w:val="383838"/>
          <w:kern w:val="0"/>
          <w:sz w:val="24"/>
          <w:szCs w:val="24"/>
        </w:rPr>
        <w:t>两面人</w:t>
      </w:r>
      <w:r w:rsidRPr="00D92130">
        <w:rPr>
          <w:rFonts w:ascii="Simsun" w:eastAsia="宋体" w:hAnsi="Simsun" w:cs="宋体"/>
          <w:color w:val="383838"/>
          <w:kern w:val="0"/>
          <w:sz w:val="24"/>
          <w:szCs w:val="24"/>
        </w:rPr>
        <w:t>”</w:t>
      </w:r>
      <w:r w:rsidRPr="00D92130">
        <w:rPr>
          <w:rFonts w:ascii="Simsun" w:eastAsia="宋体" w:hAnsi="Simsun" w:cs="宋体"/>
          <w:color w:val="383838"/>
          <w:kern w:val="0"/>
          <w:sz w:val="24"/>
          <w:szCs w:val="24"/>
        </w:rPr>
        <w:t>；有的信奉利益至上，干工作有好处就上，没好处就推，不考虑为部队作了多少贡献、发挥了多少作用，只想着跟地方比待遇等，都是信仰缺失的表现。当前，改革带来的利益考验、反腐面前的政治考验、使命要求的打仗考验前所未有，各级党员干部必须把加强思想改造作为紧迫任务和终身课题，纯正党性，坚定信念，强基固本，</w:t>
      </w:r>
      <w:proofErr w:type="gramStart"/>
      <w:r w:rsidRPr="00D92130">
        <w:rPr>
          <w:rFonts w:ascii="Simsun" w:eastAsia="宋体" w:hAnsi="Simsun" w:cs="宋体"/>
          <w:color w:val="383838"/>
          <w:kern w:val="0"/>
          <w:sz w:val="24"/>
          <w:szCs w:val="24"/>
        </w:rPr>
        <w:t>打牢听党</w:t>
      </w:r>
      <w:proofErr w:type="gramEnd"/>
      <w:r w:rsidRPr="00D92130">
        <w:rPr>
          <w:rFonts w:ascii="Simsun" w:eastAsia="宋体" w:hAnsi="Simsun" w:cs="宋体"/>
          <w:color w:val="383838"/>
          <w:kern w:val="0"/>
          <w:sz w:val="24"/>
          <w:szCs w:val="24"/>
        </w:rPr>
        <w:t>指挥、对党忠诚的思想根子，端正共产党人的价值追求，始终做到大是大非面前旗帜鲜明，各种诱惑面前立场坚定。</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r w:rsidRPr="00D92130">
        <w:rPr>
          <w:rFonts w:ascii="Simsun" w:eastAsia="宋体" w:hAnsi="Simsun" w:cs="宋体"/>
          <w:color w:val="383838"/>
          <w:kern w:val="0"/>
          <w:sz w:val="24"/>
          <w:szCs w:val="24"/>
        </w:rPr>
        <w:t>二是着力整改好人主义之风滋长的问题。</w:t>
      </w:r>
      <w:proofErr w:type="gramStart"/>
      <w:r w:rsidRPr="00D92130">
        <w:rPr>
          <w:rFonts w:ascii="Simsun" w:eastAsia="宋体" w:hAnsi="Simsun" w:cs="宋体"/>
          <w:color w:val="383838"/>
          <w:kern w:val="0"/>
          <w:sz w:val="24"/>
          <w:szCs w:val="24"/>
        </w:rPr>
        <w:t>习主席</w:t>
      </w:r>
      <w:proofErr w:type="gramEnd"/>
      <w:r w:rsidRPr="00D92130">
        <w:rPr>
          <w:rFonts w:ascii="Simsun" w:eastAsia="宋体" w:hAnsi="Simsun" w:cs="宋体"/>
          <w:color w:val="383838"/>
          <w:kern w:val="0"/>
          <w:sz w:val="24"/>
          <w:szCs w:val="24"/>
        </w:rPr>
        <w:t>反复强调，要坚决反对党内生活中的好人主义，要敢于揭短亮丑、较真碰硬。从部队情况看，这方面的问题还比较突出。有的待人很和气没脾气，见谁都敬礼，不得罪不树敌；有的见谁都说好话、到哪里都表扬，搞表面的一团和气。选用干部要坚持德才兼备、以德为先的标准，但这个</w:t>
      </w:r>
      <w:r w:rsidRPr="00D92130">
        <w:rPr>
          <w:rFonts w:ascii="Simsun" w:eastAsia="宋体" w:hAnsi="Simsun" w:cs="宋体"/>
          <w:color w:val="383838"/>
          <w:kern w:val="0"/>
          <w:sz w:val="24"/>
          <w:szCs w:val="24"/>
        </w:rPr>
        <w:t>“</w:t>
      </w:r>
      <w:r w:rsidRPr="00D92130">
        <w:rPr>
          <w:rFonts w:ascii="Simsun" w:eastAsia="宋体" w:hAnsi="Simsun" w:cs="宋体"/>
          <w:color w:val="383838"/>
          <w:kern w:val="0"/>
          <w:sz w:val="24"/>
          <w:szCs w:val="24"/>
        </w:rPr>
        <w:t>德</w:t>
      </w:r>
      <w:r w:rsidRPr="00D92130">
        <w:rPr>
          <w:rFonts w:ascii="Simsun" w:eastAsia="宋体" w:hAnsi="Simsun" w:cs="宋体"/>
          <w:color w:val="383838"/>
          <w:kern w:val="0"/>
          <w:sz w:val="24"/>
          <w:szCs w:val="24"/>
        </w:rPr>
        <w:t>”</w:t>
      </w:r>
      <w:r w:rsidRPr="00D92130">
        <w:rPr>
          <w:rFonts w:ascii="Simsun" w:eastAsia="宋体" w:hAnsi="Simsun" w:cs="宋体"/>
          <w:color w:val="383838"/>
          <w:kern w:val="0"/>
          <w:sz w:val="24"/>
          <w:szCs w:val="24"/>
        </w:rPr>
        <w:t>绝不仅仅指老实听话，而是坚定维护党的原则、党的事业、党的利益的共产党人的</w:t>
      </w:r>
      <w:r w:rsidRPr="00D92130">
        <w:rPr>
          <w:rFonts w:ascii="Simsun" w:eastAsia="宋体" w:hAnsi="Simsun" w:cs="宋体"/>
          <w:color w:val="383838"/>
          <w:kern w:val="0"/>
          <w:sz w:val="24"/>
          <w:szCs w:val="24"/>
        </w:rPr>
        <w:t>“</w:t>
      </w:r>
      <w:r w:rsidRPr="00D92130">
        <w:rPr>
          <w:rFonts w:ascii="Simsun" w:eastAsia="宋体" w:hAnsi="Simsun" w:cs="宋体"/>
          <w:color w:val="383838"/>
          <w:kern w:val="0"/>
          <w:sz w:val="24"/>
          <w:szCs w:val="24"/>
        </w:rPr>
        <w:t>大德</w:t>
      </w:r>
      <w:r w:rsidRPr="00D92130">
        <w:rPr>
          <w:rFonts w:ascii="Simsun" w:eastAsia="宋体" w:hAnsi="Simsun" w:cs="宋体"/>
          <w:color w:val="383838"/>
          <w:kern w:val="0"/>
          <w:sz w:val="24"/>
          <w:szCs w:val="24"/>
        </w:rPr>
        <w:t>”</w:t>
      </w:r>
      <w:r w:rsidRPr="00D92130">
        <w:rPr>
          <w:rFonts w:ascii="Simsun" w:eastAsia="宋体" w:hAnsi="Simsun" w:cs="宋体"/>
          <w:color w:val="383838"/>
          <w:kern w:val="0"/>
          <w:sz w:val="24"/>
          <w:szCs w:val="24"/>
        </w:rPr>
        <w:t>。因此，党员领导干部必须强化使命责任，牢记个人虽然是渺小的，</w:t>
      </w:r>
      <w:proofErr w:type="gramStart"/>
      <w:r w:rsidRPr="00D92130">
        <w:rPr>
          <w:rFonts w:ascii="Simsun" w:eastAsia="宋体" w:hAnsi="Simsun" w:cs="宋体"/>
          <w:color w:val="383838"/>
          <w:kern w:val="0"/>
          <w:sz w:val="24"/>
          <w:szCs w:val="24"/>
        </w:rPr>
        <w:t>但岗位</w:t>
      </w:r>
      <w:proofErr w:type="gramEnd"/>
      <w:r w:rsidRPr="00D92130">
        <w:rPr>
          <w:rFonts w:ascii="Simsun" w:eastAsia="宋体" w:hAnsi="Simsun" w:cs="宋体"/>
          <w:color w:val="383838"/>
          <w:kern w:val="0"/>
          <w:sz w:val="24"/>
          <w:szCs w:val="24"/>
        </w:rPr>
        <w:t>是神圣的，如果放弃原则、为官不为，那就不是谦让，更不是谦虚，而是辜负组织的信任和重托。必须切实做到敢于较真、敢于批评，坚决防止和克服好人主义，这才是一个共产党员应该坚持的原则。</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r w:rsidRPr="00D92130">
        <w:rPr>
          <w:rFonts w:ascii="Simsun" w:eastAsia="宋体" w:hAnsi="Simsun" w:cs="宋体"/>
          <w:color w:val="383838"/>
          <w:kern w:val="0"/>
          <w:sz w:val="24"/>
          <w:szCs w:val="24"/>
        </w:rPr>
        <w:t>三是着力整改集体领导落实不好的问题。</w:t>
      </w:r>
      <w:proofErr w:type="gramStart"/>
      <w:r w:rsidRPr="00D92130">
        <w:rPr>
          <w:rFonts w:ascii="Simsun" w:eastAsia="宋体" w:hAnsi="Simsun" w:cs="宋体"/>
          <w:color w:val="383838"/>
          <w:kern w:val="0"/>
          <w:sz w:val="24"/>
          <w:szCs w:val="24"/>
        </w:rPr>
        <w:t>习主席</w:t>
      </w:r>
      <w:proofErr w:type="gramEnd"/>
      <w:r w:rsidRPr="00D92130">
        <w:rPr>
          <w:rFonts w:ascii="Simsun" w:eastAsia="宋体" w:hAnsi="Simsun" w:cs="宋体"/>
          <w:color w:val="383838"/>
          <w:kern w:val="0"/>
          <w:sz w:val="24"/>
          <w:szCs w:val="24"/>
        </w:rPr>
        <w:t>在全军政工会上指出，坚持党对军队绝对领导，是有一整套制度作保证的，</w:t>
      </w:r>
      <w:proofErr w:type="gramStart"/>
      <w:r w:rsidRPr="00D92130">
        <w:rPr>
          <w:rFonts w:ascii="Simsun" w:eastAsia="宋体" w:hAnsi="Simsun" w:cs="宋体"/>
          <w:color w:val="383838"/>
          <w:kern w:val="0"/>
          <w:sz w:val="24"/>
          <w:szCs w:val="24"/>
        </w:rPr>
        <w:t>起定海神针作用</w:t>
      </w:r>
      <w:proofErr w:type="gramEnd"/>
      <w:r w:rsidRPr="00D92130">
        <w:rPr>
          <w:rFonts w:ascii="Simsun" w:eastAsia="宋体" w:hAnsi="Simsun" w:cs="宋体"/>
          <w:color w:val="383838"/>
          <w:kern w:val="0"/>
          <w:sz w:val="24"/>
          <w:szCs w:val="24"/>
        </w:rPr>
        <w:t>的是党委统一的集体领导下的首长分工负责制。工作实践中一些班子民主集中制落实不好，都与对这个制度认识存在偏差有关系。执行党委统一的集体领导下的首长分工负责制，前提是党委统一领导。部队的一切工作由党在部队的各级委员会实行全面领导，而不是由其他组织或者个人进行领导，要求任何个人都不能凌驾于党委之上。原则是集体领导。按照民主集中制的原则，党委班子共同研究决定重大事项，不能搞个人说了算。军政主官有相对明确的责任边界，分工合作，相互配合。贯彻落实这一根本制度，关键是要把握好两条。一是要讲原则。对班子运行和决策议事中的原则性问题，领导干部应敢于坚持，敢于较真，对党负责，对事业负责，而决不能为了个人私利放弃原则。二是要有胸怀。党委成员在一个班子里共事，不争你高我低、谁说了算。领导干部特别是主官，既要严守原则、按章办事，也要待人宽厚、与人为善，善于沟通，只有这样才能团结凝聚一班人，保证党委的健康高效运行。</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r w:rsidRPr="00D92130">
        <w:rPr>
          <w:rFonts w:ascii="Simsun" w:eastAsia="宋体" w:hAnsi="Simsun" w:cs="宋体"/>
          <w:color w:val="383838"/>
          <w:kern w:val="0"/>
          <w:sz w:val="24"/>
          <w:szCs w:val="24"/>
        </w:rPr>
        <w:t>四是着力整改选人用人导向不好的问题。用人导向是最根本的导向，吏治的腐败是最大的腐败。在选人用人上，有的单位领导搞亲</w:t>
      </w:r>
      <w:proofErr w:type="gramStart"/>
      <w:r w:rsidRPr="00D92130">
        <w:rPr>
          <w:rFonts w:ascii="Simsun" w:eastAsia="宋体" w:hAnsi="Simsun" w:cs="宋体"/>
          <w:color w:val="383838"/>
          <w:kern w:val="0"/>
          <w:sz w:val="24"/>
          <w:szCs w:val="24"/>
        </w:rPr>
        <w:t>亲疏</w:t>
      </w:r>
      <w:proofErr w:type="gramEnd"/>
      <w:r w:rsidRPr="00D92130">
        <w:rPr>
          <w:rFonts w:ascii="Simsun" w:eastAsia="宋体" w:hAnsi="Simsun" w:cs="宋体"/>
          <w:color w:val="383838"/>
          <w:kern w:val="0"/>
          <w:sz w:val="24"/>
          <w:szCs w:val="24"/>
        </w:rPr>
        <w:t>疏，不注重五湖四海，</w:t>
      </w:r>
      <w:r w:rsidRPr="00D92130">
        <w:rPr>
          <w:rFonts w:ascii="Simsun" w:eastAsia="宋体" w:hAnsi="Simsun" w:cs="宋体"/>
          <w:color w:val="383838"/>
          <w:kern w:val="0"/>
          <w:sz w:val="24"/>
          <w:szCs w:val="24"/>
        </w:rPr>
        <w:lastRenderedPageBreak/>
        <w:t>对身边人和老乡、老部下，用得多、提得快、安排得好，群众意见很大；有的执行编制不够严格，超配</w:t>
      </w:r>
      <w:proofErr w:type="gramStart"/>
      <w:r w:rsidRPr="00D92130">
        <w:rPr>
          <w:rFonts w:ascii="Simsun" w:eastAsia="宋体" w:hAnsi="Simsun" w:cs="宋体"/>
          <w:color w:val="383838"/>
          <w:kern w:val="0"/>
          <w:sz w:val="24"/>
          <w:szCs w:val="24"/>
        </w:rPr>
        <w:t>高配问题</w:t>
      </w:r>
      <w:proofErr w:type="gramEnd"/>
      <w:r w:rsidRPr="00D92130">
        <w:rPr>
          <w:rFonts w:ascii="Simsun" w:eastAsia="宋体" w:hAnsi="Simsun" w:cs="宋体"/>
          <w:color w:val="383838"/>
          <w:kern w:val="0"/>
          <w:sz w:val="24"/>
          <w:szCs w:val="24"/>
        </w:rPr>
        <w:t>没有很好解决；有的任用干部不考虑工作需要，搞迁就照顾，甚至把技术岗位用于照顾解决干部的职级待遇；等等。为党和军队的事业选好才用好才，就一定要坚定执行党的选人用人原则和</w:t>
      </w:r>
      <w:proofErr w:type="gramStart"/>
      <w:r w:rsidRPr="00D92130">
        <w:rPr>
          <w:rFonts w:ascii="Simsun" w:eastAsia="宋体" w:hAnsi="Simsun" w:cs="宋体"/>
          <w:color w:val="383838"/>
          <w:kern w:val="0"/>
          <w:sz w:val="24"/>
          <w:szCs w:val="24"/>
        </w:rPr>
        <w:t>习主席</w:t>
      </w:r>
      <w:proofErr w:type="gramEnd"/>
      <w:r w:rsidRPr="00D92130">
        <w:rPr>
          <w:rFonts w:ascii="Simsun" w:eastAsia="宋体" w:hAnsi="Simsun" w:cs="宋体"/>
          <w:color w:val="383838"/>
          <w:kern w:val="0"/>
          <w:sz w:val="24"/>
          <w:szCs w:val="24"/>
        </w:rPr>
        <w:t>指示要求，切实立起用人标准，规范用人程序，纯正用人风气；一定要着眼使命任务，坚持打仗标准，把善谋打仗、精通打仗、能打胜仗的干部用到关键岗位，把各级党委班子配强；一定要坚持德才兼备、以德为先，打破论资排辈、自我循环的弊端；一定要严格遵循干部工作程序，严格遵守干部工作纪律，</w:t>
      </w:r>
      <w:proofErr w:type="gramStart"/>
      <w:r w:rsidRPr="00D92130">
        <w:rPr>
          <w:rFonts w:ascii="Simsun" w:eastAsia="宋体" w:hAnsi="Simsun" w:cs="宋体"/>
          <w:color w:val="383838"/>
          <w:kern w:val="0"/>
          <w:sz w:val="24"/>
          <w:szCs w:val="24"/>
        </w:rPr>
        <w:t>不能踩红线</w:t>
      </w:r>
      <w:proofErr w:type="gramEnd"/>
      <w:r w:rsidRPr="00D92130">
        <w:rPr>
          <w:rFonts w:ascii="Simsun" w:eastAsia="宋体" w:hAnsi="Simsun" w:cs="宋体"/>
          <w:color w:val="383838"/>
          <w:kern w:val="0"/>
          <w:sz w:val="24"/>
          <w:szCs w:val="24"/>
        </w:rPr>
        <w:t>，不能出问题，坚持五湖四海，坚持党管干部，坚持组织选人、事业选人，选出能够担当强军重任的高素质人才。</w:t>
      </w:r>
    </w:p>
    <w:p w:rsidR="00D92130" w:rsidRPr="00D92130" w:rsidRDefault="00D92130" w:rsidP="00D92130">
      <w:pPr>
        <w:widowControl/>
        <w:shd w:val="clear" w:color="auto" w:fill="FFFFFF"/>
        <w:spacing w:line="435" w:lineRule="atLeast"/>
        <w:jc w:val="left"/>
        <w:rPr>
          <w:rFonts w:ascii="Simsun" w:eastAsia="宋体" w:hAnsi="Simsun" w:cs="宋体" w:hint="eastAsia"/>
          <w:color w:val="383838"/>
          <w:kern w:val="0"/>
          <w:sz w:val="24"/>
          <w:szCs w:val="24"/>
        </w:rPr>
      </w:pPr>
      <w:r w:rsidRPr="00D92130">
        <w:rPr>
          <w:rFonts w:ascii="Simsun" w:eastAsia="宋体" w:hAnsi="Simsun" w:cs="宋体"/>
          <w:color w:val="383838"/>
          <w:kern w:val="0"/>
          <w:sz w:val="24"/>
          <w:szCs w:val="24"/>
        </w:rPr>
        <w:t>    </w:t>
      </w:r>
      <w:r w:rsidRPr="00D92130">
        <w:rPr>
          <w:rFonts w:ascii="Simsun" w:eastAsia="宋体" w:hAnsi="Simsun" w:cs="宋体"/>
          <w:color w:val="383838"/>
          <w:kern w:val="0"/>
          <w:sz w:val="24"/>
          <w:szCs w:val="24"/>
        </w:rPr>
        <w:t>五是着力整改领导干部律己不严的问题。</w:t>
      </w:r>
      <w:hyperlink r:id="rId13" w:tgtFrame="_blank" w:history="1">
        <w:r w:rsidRPr="00D92130">
          <w:rPr>
            <w:rFonts w:ascii="Simsun" w:eastAsia="宋体" w:hAnsi="Simsun" w:cs="宋体"/>
            <w:color w:val="252525"/>
            <w:kern w:val="0"/>
            <w:sz w:val="24"/>
            <w:szCs w:val="24"/>
          </w:rPr>
          <w:t>周永康</w:t>
        </w:r>
      </w:hyperlink>
      <w:r w:rsidRPr="00D92130">
        <w:rPr>
          <w:rFonts w:ascii="Simsun" w:eastAsia="宋体" w:hAnsi="Simsun" w:cs="宋体"/>
          <w:color w:val="383838"/>
          <w:kern w:val="0"/>
          <w:sz w:val="24"/>
          <w:szCs w:val="24"/>
        </w:rPr>
        <w:t>、徐才厚等堕落犯罪的一个重要原因，就是自我放纵、践踏法纪、滥用权力，最终身败名裂。因此，正确地看待和行使手中的权力，既是共产党员最基本的政治准则，也是领导干部为官从政干事的底线。一些领导干部自律不严的问题曾经一度比较严重，充分暴露出领导干部队伍廉政建设面临的形势依然严峻。因此，我们一定要从当前惩治腐败的高压态势中认清党中央、</w:t>
      </w:r>
      <w:proofErr w:type="gramStart"/>
      <w:r w:rsidRPr="00D92130">
        <w:rPr>
          <w:rFonts w:ascii="Simsun" w:eastAsia="宋体" w:hAnsi="Simsun" w:cs="宋体"/>
          <w:color w:val="383838"/>
          <w:kern w:val="0"/>
          <w:sz w:val="24"/>
          <w:szCs w:val="24"/>
        </w:rPr>
        <w:t>习主席惩贪肃</w:t>
      </w:r>
      <w:proofErr w:type="gramEnd"/>
      <w:r w:rsidRPr="00D92130">
        <w:rPr>
          <w:rFonts w:ascii="Simsun" w:eastAsia="宋体" w:hAnsi="Simsun" w:cs="宋体"/>
          <w:color w:val="383838"/>
          <w:kern w:val="0"/>
          <w:sz w:val="24"/>
          <w:szCs w:val="24"/>
        </w:rPr>
        <w:t>纪的坚定决心意志，从徐才</w:t>
      </w:r>
      <w:proofErr w:type="gramStart"/>
      <w:r w:rsidRPr="00D92130">
        <w:rPr>
          <w:rFonts w:ascii="Simsun" w:eastAsia="宋体" w:hAnsi="Simsun" w:cs="宋体"/>
          <w:color w:val="383838"/>
          <w:kern w:val="0"/>
          <w:sz w:val="24"/>
          <w:szCs w:val="24"/>
        </w:rPr>
        <w:t>厚案件</w:t>
      </w:r>
      <w:proofErr w:type="gramEnd"/>
      <w:r w:rsidRPr="00D92130">
        <w:rPr>
          <w:rFonts w:ascii="Simsun" w:eastAsia="宋体" w:hAnsi="Simsun" w:cs="宋体"/>
          <w:color w:val="383838"/>
          <w:kern w:val="0"/>
          <w:sz w:val="24"/>
          <w:szCs w:val="24"/>
        </w:rPr>
        <w:t>教训中深刻思悟违法乱纪之险、之害、之果，自觉端正价值追求，纯洁道德情操，时刻紧绷党纪国法这根弦，真正做到心有所畏、言有所戒、行有所止。</w:t>
      </w:r>
    </w:p>
    <w:p w:rsidR="00D92130" w:rsidRPr="00D92130" w:rsidRDefault="00D92130"/>
    <w:sectPr w:rsidR="00D92130" w:rsidRPr="00D92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F2145"/>
    <w:multiLevelType w:val="multilevel"/>
    <w:tmpl w:val="2A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04"/>
    <w:rsid w:val="001A1D77"/>
    <w:rsid w:val="00543554"/>
    <w:rsid w:val="005D639D"/>
    <w:rsid w:val="00B94E04"/>
    <w:rsid w:val="00D9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2130"/>
    <w:rPr>
      <w:sz w:val="18"/>
      <w:szCs w:val="18"/>
    </w:rPr>
  </w:style>
  <w:style w:type="character" w:customStyle="1" w:styleId="Char">
    <w:name w:val="批注框文本 Char"/>
    <w:basedOn w:val="a0"/>
    <w:link w:val="a3"/>
    <w:uiPriority w:val="99"/>
    <w:semiHidden/>
    <w:rsid w:val="00D921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2130"/>
    <w:rPr>
      <w:sz w:val="18"/>
      <w:szCs w:val="18"/>
    </w:rPr>
  </w:style>
  <w:style w:type="character" w:customStyle="1" w:styleId="Char">
    <w:name w:val="批注框文本 Char"/>
    <w:basedOn w:val="a0"/>
    <w:link w:val="a3"/>
    <w:uiPriority w:val="99"/>
    <w:semiHidden/>
    <w:rsid w:val="00D921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6968">
      <w:bodyDiv w:val="1"/>
      <w:marLeft w:val="0"/>
      <w:marRight w:val="0"/>
      <w:marTop w:val="0"/>
      <w:marBottom w:val="0"/>
      <w:divBdr>
        <w:top w:val="none" w:sz="0" w:space="0" w:color="auto"/>
        <w:left w:val="none" w:sz="0" w:space="0" w:color="auto"/>
        <w:bottom w:val="none" w:sz="0" w:space="0" w:color="auto"/>
        <w:right w:val="none" w:sz="0" w:space="0" w:color="auto"/>
      </w:divBdr>
    </w:div>
    <w:div w:id="921373954">
      <w:bodyDiv w:val="1"/>
      <w:marLeft w:val="0"/>
      <w:marRight w:val="0"/>
      <w:marTop w:val="0"/>
      <w:marBottom w:val="0"/>
      <w:divBdr>
        <w:top w:val="none" w:sz="0" w:space="0" w:color="auto"/>
        <w:left w:val="none" w:sz="0" w:space="0" w:color="auto"/>
        <w:bottom w:val="none" w:sz="0" w:space="0" w:color="auto"/>
        <w:right w:val="none" w:sz="0" w:space="0" w:color="auto"/>
      </w:divBdr>
      <w:divsChild>
        <w:div w:id="1203710332">
          <w:marLeft w:val="0"/>
          <w:marRight w:val="0"/>
          <w:marTop w:val="0"/>
          <w:marBottom w:val="0"/>
          <w:divBdr>
            <w:top w:val="none" w:sz="0" w:space="0" w:color="auto"/>
            <w:left w:val="none" w:sz="0" w:space="0" w:color="auto"/>
            <w:bottom w:val="none" w:sz="0" w:space="0" w:color="auto"/>
            <w:right w:val="none" w:sz="0" w:space="0" w:color="auto"/>
          </w:divBdr>
          <w:divsChild>
            <w:div w:id="1694839529">
              <w:marLeft w:val="0"/>
              <w:marRight w:val="0"/>
              <w:marTop w:val="0"/>
              <w:marBottom w:val="0"/>
              <w:divBdr>
                <w:top w:val="none" w:sz="0" w:space="0" w:color="auto"/>
                <w:left w:val="none" w:sz="0" w:space="0" w:color="auto"/>
                <w:bottom w:val="none" w:sz="0" w:space="0" w:color="auto"/>
                <w:right w:val="none" w:sz="0" w:space="0" w:color="auto"/>
              </w:divBdr>
            </w:div>
            <w:div w:id="471215076">
              <w:marLeft w:val="0"/>
              <w:marRight w:val="0"/>
              <w:marTop w:val="0"/>
              <w:marBottom w:val="0"/>
              <w:divBdr>
                <w:top w:val="none" w:sz="0" w:space="0" w:color="auto"/>
                <w:left w:val="none" w:sz="0" w:space="0" w:color="auto"/>
                <w:bottom w:val="none" w:sz="0" w:space="0" w:color="auto"/>
                <w:right w:val="none" w:sz="0" w:space="0" w:color="auto"/>
              </w:divBdr>
            </w:div>
            <w:div w:id="1713076234">
              <w:marLeft w:val="0"/>
              <w:marRight w:val="0"/>
              <w:marTop w:val="0"/>
              <w:marBottom w:val="0"/>
              <w:divBdr>
                <w:top w:val="none" w:sz="0" w:space="0" w:color="auto"/>
                <w:left w:val="none" w:sz="0" w:space="0" w:color="auto"/>
                <w:bottom w:val="none" w:sz="0" w:space="0" w:color="auto"/>
                <w:right w:val="none" w:sz="0" w:space="0" w:color="auto"/>
              </w:divBdr>
            </w:div>
            <w:div w:id="1173913468">
              <w:marLeft w:val="0"/>
              <w:marRight w:val="0"/>
              <w:marTop w:val="0"/>
              <w:marBottom w:val="0"/>
              <w:divBdr>
                <w:top w:val="none" w:sz="0" w:space="0" w:color="auto"/>
                <w:left w:val="none" w:sz="0" w:space="0" w:color="auto"/>
                <w:bottom w:val="none" w:sz="0" w:space="0" w:color="auto"/>
                <w:right w:val="none" w:sz="0" w:space="0" w:color="auto"/>
              </w:divBdr>
            </w:div>
            <w:div w:id="1483616792">
              <w:marLeft w:val="0"/>
              <w:marRight w:val="0"/>
              <w:marTop w:val="0"/>
              <w:marBottom w:val="0"/>
              <w:divBdr>
                <w:top w:val="none" w:sz="0" w:space="0" w:color="auto"/>
                <w:left w:val="none" w:sz="0" w:space="0" w:color="auto"/>
                <w:bottom w:val="none" w:sz="0" w:space="0" w:color="auto"/>
                <w:right w:val="none" w:sz="0" w:space="0" w:color="auto"/>
              </w:divBdr>
            </w:div>
          </w:divsChild>
        </w:div>
        <w:div w:id="532619244">
          <w:marLeft w:val="0"/>
          <w:marRight w:val="0"/>
          <w:marTop w:val="0"/>
          <w:marBottom w:val="0"/>
          <w:divBdr>
            <w:top w:val="none" w:sz="0" w:space="0" w:color="auto"/>
            <w:left w:val="none" w:sz="0" w:space="0" w:color="auto"/>
            <w:bottom w:val="none" w:sz="0" w:space="0" w:color="auto"/>
            <w:right w:val="none" w:sz="0" w:space="0" w:color="auto"/>
          </w:divBdr>
        </w:div>
      </w:divsChild>
    </w:div>
    <w:div w:id="1238515428">
      <w:bodyDiv w:val="1"/>
      <w:marLeft w:val="0"/>
      <w:marRight w:val="0"/>
      <w:marTop w:val="0"/>
      <w:marBottom w:val="0"/>
      <w:divBdr>
        <w:top w:val="none" w:sz="0" w:space="0" w:color="auto"/>
        <w:left w:val="none" w:sz="0" w:space="0" w:color="auto"/>
        <w:bottom w:val="none" w:sz="0" w:space="0" w:color="auto"/>
        <w:right w:val="none" w:sz="0" w:space="0" w:color="auto"/>
      </w:divBdr>
      <w:divsChild>
        <w:div w:id="1419523121">
          <w:marLeft w:val="0"/>
          <w:marRight w:val="0"/>
          <w:marTop w:val="0"/>
          <w:marBottom w:val="0"/>
          <w:divBdr>
            <w:top w:val="none" w:sz="0" w:space="0" w:color="auto"/>
            <w:left w:val="none" w:sz="0" w:space="0" w:color="auto"/>
            <w:bottom w:val="single" w:sz="6" w:space="6" w:color="CCCCCC"/>
            <w:right w:val="none" w:sz="0" w:space="0" w:color="auto"/>
          </w:divBdr>
          <w:divsChild>
            <w:div w:id="4043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0989">
      <w:bodyDiv w:val="1"/>
      <w:marLeft w:val="0"/>
      <w:marRight w:val="0"/>
      <w:marTop w:val="0"/>
      <w:marBottom w:val="0"/>
      <w:divBdr>
        <w:top w:val="none" w:sz="0" w:space="0" w:color="auto"/>
        <w:left w:val="none" w:sz="0" w:space="0" w:color="auto"/>
        <w:bottom w:val="none" w:sz="0" w:space="0" w:color="auto"/>
        <w:right w:val="none" w:sz="0" w:space="0" w:color="auto"/>
      </w:divBdr>
      <w:divsChild>
        <w:div w:id="935744596">
          <w:marLeft w:val="0"/>
          <w:marRight w:val="0"/>
          <w:marTop w:val="0"/>
          <w:marBottom w:val="0"/>
          <w:divBdr>
            <w:top w:val="none" w:sz="0" w:space="0" w:color="auto"/>
            <w:left w:val="none" w:sz="0" w:space="0" w:color="auto"/>
            <w:bottom w:val="none" w:sz="0" w:space="0" w:color="auto"/>
            <w:right w:val="none" w:sz="0" w:space="0" w:color="auto"/>
          </w:divBdr>
        </w:div>
        <w:div w:id="1857650062">
          <w:marLeft w:val="0"/>
          <w:marRight w:val="0"/>
          <w:marTop w:val="0"/>
          <w:marBottom w:val="0"/>
          <w:divBdr>
            <w:top w:val="none" w:sz="0" w:space="0" w:color="auto"/>
            <w:left w:val="none" w:sz="0" w:space="0" w:color="auto"/>
            <w:bottom w:val="none" w:sz="0" w:space="0" w:color="auto"/>
            <w:right w:val="none" w:sz="0" w:space="0" w:color="auto"/>
          </w:divBdr>
        </w:div>
      </w:divsChild>
    </w:div>
    <w:div w:id="2061829281">
      <w:bodyDiv w:val="1"/>
      <w:marLeft w:val="0"/>
      <w:marRight w:val="0"/>
      <w:marTop w:val="0"/>
      <w:marBottom w:val="0"/>
      <w:divBdr>
        <w:top w:val="none" w:sz="0" w:space="0" w:color="auto"/>
        <w:left w:val="none" w:sz="0" w:space="0" w:color="auto"/>
        <w:bottom w:val="none" w:sz="0" w:space="0" w:color="auto"/>
        <w:right w:val="none" w:sz="0" w:space="0" w:color="auto"/>
      </w:divBdr>
      <w:divsChild>
        <w:div w:id="2028865313">
          <w:marLeft w:val="0"/>
          <w:marRight w:val="0"/>
          <w:marTop w:val="0"/>
          <w:marBottom w:val="0"/>
          <w:divBdr>
            <w:top w:val="none" w:sz="0" w:space="0" w:color="auto"/>
            <w:left w:val="none" w:sz="0" w:space="0" w:color="auto"/>
            <w:bottom w:val="none" w:sz="0" w:space="0" w:color="auto"/>
            <w:right w:val="none" w:sz="0" w:space="0" w:color="auto"/>
          </w:divBdr>
        </w:div>
        <w:div w:id="48027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news.china.com/baike_5ZGo5rC45bq3.html"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http://military.people.com.cn/n/2015/0227/c1011-266063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xfxu</dc:creator>
  <cp:keywords/>
  <dc:description/>
  <cp:lastModifiedBy>xfxu</cp:lastModifiedBy>
  <cp:revision>4</cp:revision>
  <dcterms:created xsi:type="dcterms:W3CDTF">2015-10-16T00:13:00Z</dcterms:created>
  <dcterms:modified xsi:type="dcterms:W3CDTF">2015-10-16T00:28:00Z</dcterms:modified>
</cp:coreProperties>
</file>